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ACCBB" w14:textId="3466AA78" w:rsidR="00462E84" w:rsidRPr="00A25449" w:rsidRDefault="00A25449">
      <w:pPr>
        <w:pStyle w:val="BodyText"/>
        <w:spacing w:before="52"/>
        <w:rPr>
          <w:rFonts w:ascii="Times New Roman"/>
          <w:sz w:val="16"/>
          <w:szCs w:val="16"/>
        </w:rPr>
      </w:pPr>
      <w:r>
        <w:rPr>
          <w:noProof/>
        </w:rPr>
        <w:drawing>
          <wp:anchor distT="0" distB="0" distL="0" distR="0" simplePos="0" relativeHeight="15728640" behindDoc="0" locked="0" layoutInCell="1" allowOverlap="1" wp14:anchorId="50F5B0D4" wp14:editId="7C8D97B1">
            <wp:simplePos x="0" y="0"/>
            <wp:positionH relativeFrom="page">
              <wp:posOffset>0</wp:posOffset>
            </wp:positionH>
            <wp:positionV relativeFrom="page">
              <wp:posOffset>8794901</wp:posOffset>
            </wp:positionV>
            <wp:extent cx="7766785" cy="126349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766785" cy="1263498"/>
                    </a:xfrm>
                    <a:prstGeom prst="rect">
                      <a:avLst/>
                    </a:prstGeom>
                  </pic:spPr>
                </pic:pic>
              </a:graphicData>
            </a:graphic>
          </wp:anchor>
        </w:drawing>
      </w:r>
      <w:r>
        <w:rPr>
          <w:rFonts w:ascii="Times New Roman"/>
          <w:sz w:val="16"/>
        </w:rPr>
        <w:tab/>
      </w:r>
      <w:r w:rsidRPr="00A25449">
        <w:rPr>
          <w:rFonts w:ascii="Times New Roman"/>
          <w:sz w:val="16"/>
          <w:szCs w:val="16"/>
        </w:rPr>
        <w:t xml:space="preserve"> </w:t>
      </w:r>
      <w:r w:rsidRPr="00A25449">
        <w:rPr>
          <w:rFonts w:ascii="Omnes Light" w:hAnsi="Omnes Light" w:cs="Arial"/>
          <w:sz w:val="16"/>
          <w:szCs w:val="16"/>
        </w:rPr>
        <w:t>Current Version</w:t>
      </w:r>
      <w:r>
        <w:rPr>
          <w:rFonts w:ascii="Omnes Light" w:hAnsi="Omnes Light" w:cs="Arial"/>
          <w:sz w:val="16"/>
          <w:szCs w:val="16"/>
        </w:rPr>
        <w:t xml:space="preserve"> 2 </w:t>
      </w:r>
      <w:r>
        <w:rPr>
          <w:rFonts w:ascii="Omnes Light" w:hAnsi="Omnes Light" w:cs="Arial"/>
          <w:sz w:val="16"/>
          <w:szCs w:val="16"/>
        </w:rPr>
        <w:tab/>
        <w:t>03/01/2024</w:t>
      </w:r>
    </w:p>
    <w:p w14:paraId="28DCEEE3" w14:textId="77777777" w:rsidR="00462E84" w:rsidRDefault="00A25449">
      <w:pPr>
        <w:tabs>
          <w:tab w:val="left" w:pos="4528"/>
        </w:tabs>
        <w:ind w:left="760"/>
        <w:rPr>
          <w:rFonts w:ascii="Omnes Light"/>
          <w:sz w:val="16"/>
        </w:rPr>
      </w:pPr>
      <w:r>
        <w:rPr>
          <w:noProof/>
        </w:rPr>
        <w:drawing>
          <wp:anchor distT="0" distB="0" distL="0" distR="0" simplePos="0" relativeHeight="15729664" behindDoc="0" locked="0" layoutInCell="1" allowOverlap="1" wp14:anchorId="5F0169F8" wp14:editId="544B34EC">
            <wp:simplePos x="0" y="0"/>
            <wp:positionH relativeFrom="page">
              <wp:posOffset>6593939</wp:posOffset>
            </wp:positionH>
            <wp:positionV relativeFrom="paragraph">
              <wp:posOffset>-154663</wp:posOffset>
            </wp:positionV>
            <wp:extent cx="962700" cy="87120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962700" cy="871201"/>
                    </a:xfrm>
                    <a:prstGeom prst="rect">
                      <a:avLst/>
                    </a:prstGeom>
                  </pic:spPr>
                </pic:pic>
              </a:graphicData>
            </a:graphic>
          </wp:anchor>
        </w:drawing>
      </w:r>
      <w:r>
        <w:rPr>
          <w:rFonts w:ascii="Omnes Light"/>
          <w:sz w:val="16"/>
        </w:rPr>
        <w:t xml:space="preserve">The Brennan &amp; Co </w:t>
      </w:r>
      <w:r>
        <w:rPr>
          <w:rFonts w:ascii="Omnes Light"/>
          <w:spacing w:val="-2"/>
          <w:sz w:val="16"/>
        </w:rPr>
        <w:t>Group</w:t>
      </w:r>
      <w:r>
        <w:rPr>
          <w:rFonts w:ascii="Omnes Light"/>
          <w:sz w:val="16"/>
        </w:rPr>
        <w:tab/>
        <w:t>Environmental</w:t>
      </w:r>
      <w:r>
        <w:rPr>
          <w:rFonts w:ascii="Omnes Light"/>
          <w:spacing w:val="-2"/>
          <w:sz w:val="16"/>
        </w:rPr>
        <w:t xml:space="preserve"> </w:t>
      </w:r>
      <w:r>
        <w:rPr>
          <w:rFonts w:ascii="Omnes Light"/>
          <w:sz w:val="16"/>
        </w:rPr>
        <w:t xml:space="preserve">Policy </w:t>
      </w:r>
      <w:r>
        <w:rPr>
          <w:rFonts w:ascii="Omnes Light"/>
          <w:spacing w:val="-4"/>
          <w:sz w:val="16"/>
        </w:rPr>
        <w:t>2024</w:t>
      </w:r>
    </w:p>
    <w:p w14:paraId="3EC542D9" w14:textId="77777777" w:rsidR="00462E84" w:rsidRDefault="00462E84">
      <w:pPr>
        <w:pStyle w:val="BodyText"/>
        <w:spacing w:before="157"/>
        <w:rPr>
          <w:rFonts w:ascii="Omnes Light"/>
          <w:sz w:val="32"/>
        </w:rPr>
      </w:pPr>
    </w:p>
    <w:p w14:paraId="30A24424" w14:textId="77777777" w:rsidR="00462E84" w:rsidRDefault="00A25449">
      <w:pPr>
        <w:pStyle w:val="Title"/>
        <w:rPr>
          <w:b/>
        </w:rPr>
      </w:pPr>
      <w:r>
        <w:rPr>
          <w:b/>
        </w:rPr>
        <w:t xml:space="preserve">Environmental </w:t>
      </w:r>
      <w:r>
        <w:rPr>
          <w:b/>
          <w:spacing w:val="-2"/>
        </w:rPr>
        <w:t>Policy</w:t>
      </w:r>
    </w:p>
    <w:p w14:paraId="5C1CF397" w14:textId="77777777" w:rsidR="00462E84" w:rsidRDefault="00A25449">
      <w:pPr>
        <w:pStyle w:val="BodyText"/>
        <w:spacing w:before="206" w:line="206" w:lineRule="auto"/>
        <w:ind w:left="170" w:right="642"/>
      </w:pPr>
      <w:r>
        <w:t>In</w:t>
      </w:r>
      <w:r>
        <w:rPr>
          <w:spacing w:val="-3"/>
        </w:rPr>
        <w:t xml:space="preserve"> </w:t>
      </w:r>
      <w:r>
        <w:t>carrying</w:t>
      </w:r>
      <w:r>
        <w:rPr>
          <w:spacing w:val="-3"/>
        </w:rPr>
        <w:t xml:space="preserve"> </w:t>
      </w:r>
      <w:r>
        <w:t>out</w:t>
      </w:r>
      <w:r>
        <w:rPr>
          <w:spacing w:val="-3"/>
        </w:rPr>
        <w:t xml:space="preserve"> </w:t>
      </w:r>
      <w:r>
        <w:t>our</w:t>
      </w:r>
      <w:r>
        <w:rPr>
          <w:spacing w:val="-3"/>
        </w:rPr>
        <w:t xml:space="preserve"> </w:t>
      </w:r>
      <w:r>
        <w:t>operations,</w:t>
      </w:r>
      <w:r>
        <w:rPr>
          <w:spacing w:val="-3"/>
        </w:rPr>
        <w:t xml:space="preserve"> </w:t>
      </w:r>
      <w:r>
        <w:t>The</w:t>
      </w:r>
      <w:r>
        <w:rPr>
          <w:spacing w:val="-3"/>
        </w:rPr>
        <w:t xml:space="preserve"> </w:t>
      </w:r>
      <w:r>
        <w:t>Brennan</w:t>
      </w:r>
      <w:r>
        <w:rPr>
          <w:spacing w:val="-3"/>
        </w:rPr>
        <w:t xml:space="preserve"> </w:t>
      </w:r>
      <w:r>
        <w:t>&amp;</w:t>
      </w:r>
      <w:r>
        <w:rPr>
          <w:spacing w:val="-3"/>
        </w:rPr>
        <w:t xml:space="preserve"> </w:t>
      </w:r>
      <w:r>
        <w:t>Co</w:t>
      </w:r>
      <w:r>
        <w:rPr>
          <w:spacing w:val="-3"/>
        </w:rPr>
        <w:t xml:space="preserve"> </w:t>
      </w:r>
      <w:r>
        <w:t>Group</w:t>
      </w:r>
      <w:r>
        <w:rPr>
          <w:spacing w:val="-3"/>
        </w:rPr>
        <w:t xml:space="preserve"> </w:t>
      </w:r>
      <w:r>
        <w:t>(We)</w:t>
      </w:r>
      <w:r>
        <w:rPr>
          <w:spacing w:val="-3"/>
        </w:rPr>
        <w:t xml:space="preserve"> </w:t>
      </w:r>
      <w:r>
        <w:t>acknowledges</w:t>
      </w:r>
      <w:r>
        <w:rPr>
          <w:spacing w:val="-3"/>
        </w:rPr>
        <w:t xml:space="preserve"> </w:t>
      </w:r>
      <w:r>
        <w:t>that</w:t>
      </w:r>
      <w:r>
        <w:rPr>
          <w:spacing w:val="-3"/>
        </w:rPr>
        <w:t xml:space="preserve"> </w:t>
      </w:r>
      <w:r>
        <w:t>our</w:t>
      </w:r>
      <w:r>
        <w:rPr>
          <w:spacing w:val="-3"/>
        </w:rPr>
        <w:t xml:space="preserve"> </w:t>
      </w:r>
      <w:r>
        <w:t>activities</w:t>
      </w:r>
      <w:r>
        <w:rPr>
          <w:spacing w:val="-3"/>
        </w:rPr>
        <w:t xml:space="preserve"> </w:t>
      </w:r>
      <w:proofErr w:type="gramStart"/>
      <w:r>
        <w:t>impact</w:t>
      </w:r>
      <w:proofErr w:type="gramEnd"/>
      <w:r>
        <w:t xml:space="preserve"> the environment. We </w:t>
      </w:r>
      <w:proofErr w:type="spellStart"/>
      <w:r>
        <w:t>recognise</w:t>
      </w:r>
      <w:proofErr w:type="spellEnd"/>
      <w:r>
        <w:t xml:space="preserve"> that we have a responsibility to demonstrate sound environmental awareness, </w:t>
      </w:r>
      <w:proofErr w:type="gramStart"/>
      <w:r>
        <w:t>management</w:t>
      </w:r>
      <w:proofErr w:type="gramEnd"/>
      <w:r>
        <w:t xml:space="preserve"> and sustainability through the implementation of best practice.</w:t>
      </w:r>
    </w:p>
    <w:p w14:paraId="5DB9D1E1" w14:textId="77777777" w:rsidR="00462E84" w:rsidRDefault="00A25449">
      <w:pPr>
        <w:pStyle w:val="BodyText"/>
        <w:spacing w:before="97" w:line="206" w:lineRule="auto"/>
        <w:ind w:left="170" w:right="642"/>
      </w:pPr>
      <w:r>
        <w:t>We</w:t>
      </w:r>
      <w:r>
        <w:rPr>
          <w:spacing w:val="-4"/>
        </w:rPr>
        <w:t xml:space="preserve"> </w:t>
      </w:r>
      <w:r>
        <w:t>further</w:t>
      </w:r>
      <w:r>
        <w:rPr>
          <w:spacing w:val="-4"/>
        </w:rPr>
        <w:t xml:space="preserve"> </w:t>
      </w:r>
      <w:r>
        <w:t>understand</w:t>
      </w:r>
      <w:r>
        <w:rPr>
          <w:spacing w:val="-4"/>
        </w:rPr>
        <w:t xml:space="preserve"> </w:t>
      </w:r>
      <w:r>
        <w:t>the</w:t>
      </w:r>
      <w:r>
        <w:rPr>
          <w:spacing w:val="-4"/>
        </w:rPr>
        <w:t xml:space="preserve"> </w:t>
      </w:r>
      <w:r>
        <w:t>importance</w:t>
      </w:r>
      <w:r>
        <w:rPr>
          <w:spacing w:val="-4"/>
        </w:rPr>
        <w:t xml:space="preserve"> </w:t>
      </w:r>
      <w:r>
        <w:t>of</w:t>
      </w:r>
      <w:r>
        <w:rPr>
          <w:spacing w:val="-4"/>
        </w:rPr>
        <w:t xml:space="preserve"> </w:t>
      </w:r>
      <w:r>
        <w:t>being</w:t>
      </w:r>
      <w:r>
        <w:rPr>
          <w:spacing w:val="-4"/>
        </w:rPr>
        <w:t xml:space="preserve"> </w:t>
      </w:r>
      <w:r>
        <w:t>proactive</w:t>
      </w:r>
      <w:r>
        <w:rPr>
          <w:spacing w:val="-4"/>
        </w:rPr>
        <w:t xml:space="preserve"> </w:t>
      </w:r>
      <w:r>
        <w:t>in</w:t>
      </w:r>
      <w:r>
        <w:rPr>
          <w:spacing w:val="-4"/>
        </w:rPr>
        <w:t xml:space="preserve"> </w:t>
      </w:r>
      <w:r>
        <w:t>addressing</w:t>
      </w:r>
      <w:r>
        <w:rPr>
          <w:spacing w:val="-4"/>
        </w:rPr>
        <w:t xml:space="preserve"> </w:t>
      </w:r>
      <w:r>
        <w:t>these</w:t>
      </w:r>
      <w:r>
        <w:rPr>
          <w:spacing w:val="-4"/>
        </w:rPr>
        <w:t xml:space="preserve"> </w:t>
      </w:r>
      <w:r>
        <w:t>environmental sustainability challenges, and we are committed to working diligently to achieve our goals.</w:t>
      </w:r>
    </w:p>
    <w:p w14:paraId="3CB57F67" w14:textId="77777777" w:rsidR="00462E84" w:rsidRDefault="00A25449">
      <w:pPr>
        <w:pStyle w:val="BodyText"/>
        <w:spacing w:before="98" w:line="206" w:lineRule="auto"/>
        <w:ind w:left="170" w:right="642"/>
      </w:pPr>
      <w:r>
        <w:t>This</w:t>
      </w:r>
      <w:r>
        <w:rPr>
          <w:spacing w:val="-3"/>
        </w:rPr>
        <w:t xml:space="preserve"> </w:t>
      </w:r>
      <w:r>
        <w:t>environmental</w:t>
      </w:r>
      <w:r>
        <w:rPr>
          <w:spacing w:val="-3"/>
        </w:rPr>
        <w:t xml:space="preserve"> </w:t>
      </w:r>
      <w:r>
        <w:t>policy</w:t>
      </w:r>
      <w:r>
        <w:rPr>
          <w:spacing w:val="-3"/>
        </w:rPr>
        <w:t xml:space="preserve"> </w:t>
      </w:r>
      <w:r>
        <w:t>statement</w:t>
      </w:r>
      <w:r>
        <w:rPr>
          <w:spacing w:val="-3"/>
        </w:rPr>
        <w:t xml:space="preserve"> </w:t>
      </w:r>
      <w:r>
        <w:t>has</w:t>
      </w:r>
      <w:r>
        <w:rPr>
          <w:spacing w:val="-3"/>
        </w:rPr>
        <w:t xml:space="preserve"> </w:t>
      </w:r>
      <w:r>
        <w:t>been</w:t>
      </w:r>
      <w:r>
        <w:rPr>
          <w:spacing w:val="-3"/>
        </w:rPr>
        <w:t xml:space="preserve"> </w:t>
      </w:r>
      <w:r>
        <w:t>developed</w:t>
      </w:r>
      <w:r>
        <w:rPr>
          <w:spacing w:val="-3"/>
        </w:rPr>
        <w:t xml:space="preserve"> </w:t>
      </w:r>
      <w:r>
        <w:t>to</w:t>
      </w:r>
      <w:r>
        <w:rPr>
          <w:spacing w:val="-3"/>
        </w:rPr>
        <w:t xml:space="preserve"> </w:t>
      </w:r>
      <w:r>
        <w:t>cover</w:t>
      </w:r>
      <w:r>
        <w:rPr>
          <w:spacing w:val="-3"/>
        </w:rPr>
        <w:t xml:space="preserve"> </w:t>
      </w:r>
      <w:proofErr w:type="gramStart"/>
      <w:r>
        <w:t>all</w:t>
      </w:r>
      <w:r>
        <w:rPr>
          <w:spacing w:val="-3"/>
        </w:rPr>
        <w:t xml:space="preserve"> </w:t>
      </w:r>
      <w:r>
        <w:t>of</w:t>
      </w:r>
      <w:proofErr w:type="gramEnd"/>
      <w:r>
        <w:rPr>
          <w:spacing w:val="-3"/>
        </w:rPr>
        <w:t xml:space="preserve"> </w:t>
      </w:r>
      <w:r>
        <w:t>our</w:t>
      </w:r>
      <w:r>
        <w:rPr>
          <w:spacing w:val="-3"/>
        </w:rPr>
        <w:t xml:space="preserve"> </w:t>
      </w:r>
      <w:r>
        <w:t>sites</w:t>
      </w:r>
      <w:r>
        <w:rPr>
          <w:spacing w:val="-3"/>
        </w:rPr>
        <w:t xml:space="preserve"> </w:t>
      </w:r>
      <w:r>
        <w:t>in</w:t>
      </w:r>
      <w:r>
        <w:rPr>
          <w:spacing w:val="-3"/>
        </w:rPr>
        <w:t xml:space="preserve"> </w:t>
      </w:r>
      <w:r>
        <w:t>Dublin,</w:t>
      </w:r>
      <w:r>
        <w:rPr>
          <w:spacing w:val="-3"/>
        </w:rPr>
        <w:t xml:space="preserve"> </w:t>
      </w:r>
      <w:r>
        <w:t>Galway and Belfast.</w:t>
      </w:r>
    </w:p>
    <w:p w14:paraId="19E56404" w14:textId="77777777" w:rsidR="00462E84" w:rsidRDefault="00A25449">
      <w:pPr>
        <w:pStyle w:val="BodyText"/>
        <w:spacing w:before="96" w:line="206" w:lineRule="auto"/>
        <w:ind w:left="170" w:right="642"/>
        <w:rPr>
          <w:rFonts w:ascii="Omnes SemiBold"/>
          <w:b/>
        </w:rPr>
      </w:pPr>
      <w:r>
        <w:rPr>
          <w:rFonts w:ascii="Omnes SemiBold"/>
          <w:b/>
        </w:rPr>
        <w:t>We</w:t>
      </w:r>
      <w:r>
        <w:rPr>
          <w:rFonts w:ascii="Omnes SemiBold"/>
          <w:b/>
          <w:spacing w:val="-3"/>
        </w:rPr>
        <w:t xml:space="preserve"> </w:t>
      </w:r>
      <w:r>
        <w:rPr>
          <w:rFonts w:ascii="Omnes SemiBold"/>
          <w:b/>
        </w:rPr>
        <w:t>aim</w:t>
      </w:r>
      <w:r>
        <w:rPr>
          <w:rFonts w:ascii="Omnes SemiBold"/>
          <w:b/>
          <w:spacing w:val="-3"/>
        </w:rPr>
        <w:t xml:space="preserve"> </w:t>
      </w:r>
      <w:r>
        <w:rPr>
          <w:rFonts w:ascii="Omnes SemiBold"/>
          <w:b/>
        </w:rPr>
        <w:t>to</w:t>
      </w:r>
      <w:r>
        <w:rPr>
          <w:rFonts w:ascii="Omnes SemiBold"/>
          <w:b/>
          <w:spacing w:val="-3"/>
        </w:rPr>
        <w:t xml:space="preserve"> </w:t>
      </w:r>
      <w:r>
        <w:rPr>
          <w:rFonts w:ascii="Omnes SemiBold"/>
          <w:b/>
        </w:rPr>
        <w:t>monitor</w:t>
      </w:r>
      <w:r>
        <w:rPr>
          <w:rFonts w:ascii="Omnes SemiBold"/>
          <w:b/>
          <w:spacing w:val="-3"/>
        </w:rPr>
        <w:t xml:space="preserve"> </w:t>
      </w:r>
      <w:r>
        <w:rPr>
          <w:rFonts w:ascii="Omnes SemiBold"/>
          <w:b/>
        </w:rPr>
        <w:t>and</w:t>
      </w:r>
      <w:r>
        <w:rPr>
          <w:rFonts w:ascii="Omnes SemiBold"/>
          <w:b/>
          <w:spacing w:val="-3"/>
        </w:rPr>
        <w:t xml:space="preserve"> </w:t>
      </w:r>
      <w:r>
        <w:rPr>
          <w:rFonts w:ascii="Omnes SemiBold"/>
          <w:b/>
        </w:rPr>
        <w:t>work</w:t>
      </w:r>
      <w:r>
        <w:rPr>
          <w:rFonts w:ascii="Omnes SemiBold"/>
          <w:b/>
          <w:spacing w:val="-3"/>
        </w:rPr>
        <w:t xml:space="preserve"> </w:t>
      </w:r>
      <w:r>
        <w:rPr>
          <w:rFonts w:ascii="Omnes SemiBold"/>
          <w:b/>
        </w:rPr>
        <w:t>to</w:t>
      </w:r>
      <w:r>
        <w:rPr>
          <w:rFonts w:ascii="Omnes SemiBold"/>
          <w:b/>
          <w:spacing w:val="-3"/>
        </w:rPr>
        <w:t xml:space="preserve"> </w:t>
      </w:r>
      <w:r>
        <w:rPr>
          <w:rFonts w:ascii="Omnes SemiBold"/>
          <w:b/>
        </w:rPr>
        <w:t>reduce</w:t>
      </w:r>
      <w:r>
        <w:rPr>
          <w:rFonts w:ascii="Omnes SemiBold"/>
          <w:b/>
          <w:spacing w:val="-3"/>
        </w:rPr>
        <w:t xml:space="preserve"> </w:t>
      </w:r>
      <w:r>
        <w:rPr>
          <w:rFonts w:ascii="Omnes SemiBold"/>
          <w:b/>
        </w:rPr>
        <w:t>our</w:t>
      </w:r>
      <w:r>
        <w:rPr>
          <w:rFonts w:ascii="Omnes SemiBold"/>
          <w:b/>
          <w:spacing w:val="-3"/>
        </w:rPr>
        <w:t xml:space="preserve"> </w:t>
      </w:r>
      <w:r>
        <w:rPr>
          <w:rFonts w:ascii="Omnes SemiBold"/>
          <w:b/>
        </w:rPr>
        <w:t>environmental</w:t>
      </w:r>
      <w:r>
        <w:rPr>
          <w:rFonts w:ascii="Omnes SemiBold"/>
          <w:b/>
          <w:spacing w:val="-3"/>
        </w:rPr>
        <w:t xml:space="preserve"> </w:t>
      </w:r>
      <w:r>
        <w:rPr>
          <w:rFonts w:ascii="Omnes SemiBold"/>
          <w:b/>
        </w:rPr>
        <w:t>impacts</w:t>
      </w:r>
      <w:r>
        <w:rPr>
          <w:rFonts w:ascii="Omnes SemiBold"/>
          <w:b/>
          <w:spacing w:val="-3"/>
        </w:rPr>
        <w:t xml:space="preserve"> </w:t>
      </w:r>
      <w:r>
        <w:rPr>
          <w:rFonts w:ascii="Omnes SemiBold"/>
          <w:b/>
        </w:rPr>
        <w:t>through</w:t>
      </w:r>
      <w:r>
        <w:rPr>
          <w:rFonts w:ascii="Omnes SemiBold"/>
          <w:b/>
          <w:spacing w:val="-3"/>
        </w:rPr>
        <w:t xml:space="preserve"> </w:t>
      </w:r>
      <w:r>
        <w:rPr>
          <w:rFonts w:ascii="Omnes SemiBold"/>
          <w:b/>
        </w:rPr>
        <w:t>measures</w:t>
      </w:r>
      <w:r>
        <w:rPr>
          <w:rFonts w:ascii="Omnes SemiBold"/>
          <w:b/>
          <w:spacing w:val="-3"/>
        </w:rPr>
        <w:t xml:space="preserve"> </w:t>
      </w:r>
      <w:r>
        <w:rPr>
          <w:rFonts w:ascii="Omnes SemiBold"/>
          <w:b/>
        </w:rPr>
        <w:t>in</w:t>
      </w:r>
      <w:r>
        <w:rPr>
          <w:rFonts w:ascii="Omnes SemiBold"/>
          <w:b/>
          <w:spacing w:val="-3"/>
        </w:rPr>
        <w:t xml:space="preserve"> </w:t>
      </w:r>
      <w:r>
        <w:rPr>
          <w:rFonts w:ascii="Omnes SemiBold"/>
          <w:b/>
        </w:rPr>
        <w:t>the following areas:</w:t>
      </w:r>
    </w:p>
    <w:p w14:paraId="103ABFE1" w14:textId="77777777" w:rsidR="00462E84" w:rsidRDefault="00462E84">
      <w:pPr>
        <w:pStyle w:val="BodyText"/>
        <w:rPr>
          <w:rFonts w:ascii="Omnes SemiBold"/>
          <w:b/>
        </w:rPr>
      </w:pPr>
    </w:p>
    <w:p w14:paraId="38DFC6B9" w14:textId="77777777" w:rsidR="00462E84" w:rsidRDefault="00462E84">
      <w:pPr>
        <w:pStyle w:val="BodyText"/>
        <w:spacing w:before="106"/>
        <w:rPr>
          <w:rFonts w:ascii="Omnes SemiBold"/>
          <w:b/>
        </w:rPr>
      </w:pPr>
    </w:p>
    <w:p w14:paraId="7BD77295" w14:textId="77777777" w:rsidR="00462E84" w:rsidRDefault="00A25449">
      <w:pPr>
        <w:pStyle w:val="Heading1"/>
        <w:ind w:left="2762"/>
        <w:rPr>
          <w:b/>
        </w:rPr>
      </w:pPr>
      <w:r>
        <w:rPr>
          <w:noProof/>
        </w:rPr>
        <w:drawing>
          <wp:anchor distT="0" distB="0" distL="0" distR="0" simplePos="0" relativeHeight="15729152" behindDoc="0" locked="0" layoutInCell="1" allowOverlap="1" wp14:anchorId="643A15CD" wp14:editId="23635209">
            <wp:simplePos x="0" y="0"/>
            <wp:positionH relativeFrom="page">
              <wp:posOffset>1758104</wp:posOffset>
            </wp:positionH>
            <wp:positionV relativeFrom="paragraph">
              <wp:posOffset>-58106</wp:posOffset>
            </wp:positionV>
            <wp:extent cx="266064" cy="39065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66064" cy="390651"/>
                    </a:xfrm>
                    <a:prstGeom prst="rect">
                      <a:avLst/>
                    </a:prstGeom>
                  </pic:spPr>
                </pic:pic>
              </a:graphicData>
            </a:graphic>
          </wp:anchor>
        </w:drawing>
      </w:r>
      <w:r>
        <w:rPr>
          <w:noProof/>
          <w:position w:val="-13"/>
        </w:rPr>
        <w:drawing>
          <wp:inline distT="0" distB="0" distL="0" distR="0" wp14:anchorId="344EE0B6" wp14:editId="510F7DDC">
            <wp:extent cx="440563" cy="340867"/>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40563" cy="340867"/>
                    </a:xfrm>
                    <a:prstGeom prst="rect">
                      <a:avLst/>
                    </a:prstGeom>
                  </pic:spPr>
                </pic:pic>
              </a:graphicData>
            </a:graphic>
          </wp:inline>
        </w:drawing>
      </w:r>
      <w:r>
        <w:rPr>
          <w:rFonts w:ascii="Times New Roman"/>
          <w:spacing w:val="80"/>
          <w:w w:val="150"/>
          <w:sz w:val="20"/>
        </w:rPr>
        <w:t xml:space="preserve"> </w:t>
      </w:r>
      <w:r>
        <w:rPr>
          <w:b/>
        </w:rPr>
        <w:t>Waste &amp; Water Management</w:t>
      </w:r>
    </w:p>
    <w:p w14:paraId="1353B3FF" w14:textId="77777777" w:rsidR="00462E84" w:rsidRDefault="00A25449">
      <w:pPr>
        <w:pStyle w:val="ListParagraph"/>
        <w:numPr>
          <w:ilvl w:val="0"/>
          <w:numId w:val="1"/>
        </w:numPr>
        <w:tabs>
          <w:tab w:val="left" w:pos="491"/>
        </w:tabs>
        <w:spacing w:before="247" w:line="182" w:lineRule="auto"/>
        <w:ind w:right="733"/>
        <w:rPr>
          <w:sz w:val="24"/>
        </w:rPr>
      </w:pPr>
      <w:proofErr w:type="spellStart"/>
      <w:r>
        <w:rPr>
          <w:sz w:val="24"/>
        </w:rPr>
        <w:t>Minimising</w:t>
      </w:r>
      <w:proofErr w:type="spellEnd"/>
      <w:r>
        <w:rPr>
          <w:spacing w:val="-4"/>
          <w:sz w:val="24"/>
        </w:rPr>
        <w:t xml:space="preserve"> </w:t>
      </w:r>
      <w:r>
        <w:rPr>
          <w:sz w:val="24"/>
        </w:rPr>
        <w:t>waste</w:t>
      </w:r>
      <w:r>
        <w:rPr>
          <w:spacing w:val="-4"/>
          <w:sz w:val="24"/>
        </w:rPr>
        <w:t xml:space="preserve"> </w:t>
      </w:r>
      <w:r>
        <w:rPr>
          <w:sz w:val="24"/>
        </w:rPr>
        <w:t>by</w:t>
      </w:r>
      <w:r>
        <w:rPr>
          <w:spacing w:val="-4"/>
          <w:sz w:val="24"/>
        </w:rPr>
        <w:t xml:space="preserve"> </w:t>
      </w:r>
      <w:r>
        <w:rPr>
          <w:sz w:val="24"/>
        </w:rPr>
        <w:t>reduced</w:t>
      </w:r>
      <w:r>
        <w:rPr>
          <w:spacing w:val="-4"/>
          <w:sz w:val="24"/>
        </w:rPr>
        <w:t xml:space="preserve"> </w:t>
      </w:r>
      <w:r>
        <w:rPr>
          <w:sz w:val="24"/>
        </w:rPr>
        <w:t>consumption</w:t>
      </w:r>
      <w:r>
        <w:rPr>
          <w:spacing w:val="-4"/>
          <w:sz w:val="24"/>
        </w:rPr>
        <w:t xml:space="preserve"> </w:t>
      </w:r>
      <w:r>
        <w:rPr>
          <w:sz w:val="24"/>
        </w:rPr>
        <w:t>and</w:t>
      </w:r>
      <w:r>
        <w:rPr>
          <w:spacing w:val="-4"/>
          <w:sz w:val="24"/>
        </w:rPr>
        <w:t xml:space="preserve"> </w:t>
      </w:r>
      <w:r>
        <w:rPr>
          <w:sz w:val="24"/>
        </w:rPr>
        <w:t>operation</w:t>
      </w:r>
      <w:r>
        <w:rPr>
          <w:spacing w:val="-4"/>
          <w:sz w:val="24"/>
        </w:rPr>
        <w:t xml:space="preserve"> </w:t>
      </w:r>
      <w:r>
        <w:rPr>
          <w:sz w:val="24"/>
        </w:rPr>
        <w:t>of</w:t>
      </w:r>
      <w:r>
        <w:rPr>
          <w:spacing w:val="-4"/>
          <w:sz w:val="24"/>
        </w:rPr>
        <w:t xml:space="preserve"> </w:t>
      </w:r>
      <w:r>
        <w:rPr>
          <w:sz w:val="24"/>
        </w:rPr>
        <w:t>effective</w:t>
      </w:r>
      <w:r>
        <w:rPr>
          <w:spacing w:val="-4"/>
          <w:sz w:val="24"/>
        </w:rPr>
        <w:t xml:space="preserve"> </w:t>
      </w:r>
      <w:r>
        <w:rPr>
          <w:sz w:val="24"/>
        </w:rPr>
        <w:t>and</w:t>
      </w:r>
      <w:r>
        <w:rPr>
          <w:spacing w:val="-4"/>
          <w:sz w:val="24"/>
        </w:rPr>
        <w:t xml:space="preserve"> </w:t>
      </w:r>
      <w:r>
        <w:rPr>
          <w:sz w:val="24"/>
        </w:rPr>
        <w:t>environmentally</w:t>
      </w:r>
      <w:r>
        <w:rPr>
          <w:spacing w:val="-5"/>
          <w:sz w:val="24"/>
        </w:rPr>
        <w:t xml:space="preserve"> </w:t>
      </w:r>
      <w:r>
        <w:rPr>
          <w:sz w:val="24"/>
        </w:rPr>
        <w:t>sound waste management and recycling procedures.</w:t>
      </w:r>
    </w:p>
    <w:p w14:paraId="0D2CE67A" w14:textId="77777777" w:rsidR="00462E84" w:rsidRDefault="00A25449">
      <w:pPr>
        <w:pStyle w:val="BodyText"/>
        <w:spacing w:line="306" w:lineRule="exact"/>
        <w:ind w:left="491"/>
      </w:pPr>
      <w:r>
        <w:t xml:space="preserve">Our Waste Management policy is available on </w:t>
      </w:r>
      <w:r>
        <w:rPr>
          <w:spacing w:val="-2"/>
        </w:rPr>
        <w:t>request.</w:t>
      </w:r>
    </w:p>
    <w:p w14:paraId="0E928993" w14:textId="77777777" w:rsidR="00462E84" w:rsidRDefault="00A25449">
      <w:pPr>
        <w:pStyle w:val="ListParagraph"/>
        <w:numPr>
          <w:ilvl w:val="0"/>
          <w:numId w:val="1"/>
        </w:numPr>
        <w:tabs>
          <w:tab w:val="left" w:pos="491"/>
        </w:tabs>
        <w:spacing w:before="147" w:line="182" w:lineRule="auto"/>
        <w:ind w:right="1863"/>
        <w:rPr>
          <w:sz w:val="24"/>
        </w:rPr>
      </w:pPr>
      <w:r>
        <w:rPr>
          <w:sz w:val="24"/>
        </w:rPr>
        <w:t>We</w:t>
      </w:r>
      <w:r>
        <w:rPr>
          <w:spacing w:val="-4"/>
          <w:sz w:val="24"/>
        </w:rPr>
        <w:t xml:space="preserve"> </w:t>
      </w:r>
      <w:r>
        <w:rPr>
          <w:sz w:val="24"/>
        </w:rPr>
        <w:t>are</w:t>
      </w:r>
      <w:r>
        <w:rPr>
          <w:spacing w:val="-4"/>
          <w:sz w:val="24"/>
        </w:rPr>
        <w:t xml:space="preserve"> </w:t>
      </w:r>
      <w:r>
        <w:rPr>
          <w:sz w:val="24"/>
        </w:rPr>
        <w:t>also</w:t>
      </w:r>
      <w:r>
        <w:rPr>
          <w:spacing w:val="-4"/>
          <w:sz w:val="24"/>
        </w:rPr>
        <w:t xml:space="preserve"> </w:t>
      </w:r>
      <w:r>
        <w:rPr>
          <w:sz w:val="24"/>
        </w:rPr>
        <w:t>members</w:t>
      </w:r>
      <w:r>
        <w:rPr>
          <w:spacing w:val="-4"/>
          <w:sz w:val="24"/>
        </w:rPr>
        <w:t xml:space="preserve"> </w:t>
      </w:r>
      <w:r>
        <w:rPr>
          <w:sz w:val="24"/>
        </w:rPr>
        <w:t>of</w:t>
      </w:r>
      <w:r>
        <w:rPr>
          <w:spacing w:val="-4"/>
          <w:sz w:val="24"/>
        </w:rPr>
        <w:t xml:space="preserve"> </w:t>
      </w:r>
      <w:hyperlink r:id="rId11">
        <w:r>
          <w:rPr>
            <w:sz w:val="24"/>
          </w:rPr>
          <w:t>Repak</w:t>
        </w:r>
        <w:r>
          <w:rPr>
            <w:spacing w:val="-4"/>
            <w:sz w:val="24"/>
          </w:rPr>
          <w:t xml:space="preserve"> </w:t>
        </w:r>
        <w:r>
          <w:rPr>
            <w:sz w:val="24"/>
          </w:rPr>
          <w:t>(https://repak.ie/about-us/)</w:t>
        </w:r>
      </w:hyperlink>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WEEE</w:t>
      </w:r>
      <w:r>
        <w:rPr>
          <w:spacing w:val="-4"/>
          <w:sz w:val="24"/>
        </w:rPr>
        <w:t xml:space="preserve"> </w:t>
      </w:r>
      <w:r>
        <w:rPr>
          <w:sz w:val="24"/>
        </w:rPr>
        <w:t>and</w:t>
      </w:r>
      <w:r>
        <w:rPr>
          <w:spacing w:val="-4"/>
          <w:sz w:val="24"/>
        </w:rPr>
        <w:t xml:space="preserve"> </w:t>
      </w:r>
      <w:r>
        <w:rPr>
          <w:sz w:val="24"/>
        </w:rPr>
        <w:t>Battery Compliance Scheme (https://erp-recycling.org/) – certificates available on request.</w:t>
      </w:r>
    </w:p>
    <w:p w14:paraId="26B4892C" w14:textId="77777777" w:rsidR="00462E84" w:rsidRDefault="00462E84">
      <w:pPr>
        <w:pStyle w:val="BodyText"/>
      </w:pPr>
    </w:p>
    <w:p w14:paraId="76FF1C5F" w14:textId="77777777" w:rsidR="00462E84" w:rsidRDefault="00462E84">
      <w:pPr>
        <w:pStyle w:val="BodyText"/>
        <w:spacing w:before="132"/>
      </w:pPr>
    </w:p>
    <w:p w14:paraId="33F05BFA" w14:textId="77777777" w:rsidR="00462E84" w:rsidRDefault="00A25449">
      <w:pPr>
        <w:pStyle w:val="Heading1"/>
        <w:tabs>
          <w:tab w:val="left" w:pos="3548"/>
        </w:tabs>
        <w:ind w:left="2880"/>
        <w:rPr>
          <w:b/>
        </w:rPr>
      </w:pPr>
      <w:r>
        <w:rPr>
          <w:noProof/>
          <w:position w:val="-11"/>
        </w:rPr>
        <w:drawing>
          <wp:inline distT="0" distB="0" distL="0" distR="0" wp14:anchorId="5A5C2F4C" wp14:editId="1D8F504D">
            <wp:extent cx="290957" cy="390651"/>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290957" cy="390651"/>
                    </a:xfrm>
                    <a:prstGeom prst="rect">
                      <a:avLst/>
                    </a:prstGeom>
                  </pic:spPr>
                </pic:pic>
              </a:graphicData>
            </a:graphic>
          </wp:inline>
        </w:drawing>
      </w:r>
      <w:r>
        <w:rPr>
          <w:rFonts w:ascii="Times New Roman"/>
          <w:sz w:val="20"/>
        </w:rPr>
        <w:tab/>
      </w:r>
      <w:r>
        <w:rPr>
          <w:b/>
        </w:rPr>
        <w:t xml:space="preserve">Energy consumption and </w:t>
      </w:r>
      <w:r>
        <w:rPr>
          <w:b/>
          <w:spacing w:val="-4"/>
        </w:rPr>
        <w:t>GHGs</w:t>
      </w:r>
    </w:p>
    <w:p w14:paraId="27055C37" w14:textId="77777777" w:rsidR="00462E84" w:rsidRDefault="00A25449">
      <w:pPr>
        <w:pStyle w:val="ListParagraph"/>
        <w:numPr>
          <w:ilvl w:val="0"/>
          <w:numId w:val="1"/>
        </w:numPr>
        <w:tabs>
          <w:tab w:val="left" w:pos="472"/>
        </w:tabs>
        <w:spacing w:before="238" w:line="182" w:lineRule="auto"/>
        <w:ind w:left="472" w:right="1062"/>
        <w:rPr>
          <w:sz w:val="24"/>
        </w:rPr>
      </w:pPr>
      <w:r>
        <w:rPr>
          <w:sz w:val="24"/>
        </w:rPr>
        <w:t>Reducing</w:t>
      </w:r>
      <w:r>
        <w:rPr>
          <w:spacing w:val="-4"/>
          <w:sz w:val="24"/>
        </w:rPr>
        <w:t xml:space="preserve"> </w:t>
      </w:r>
      <w:r>
        <w:rPr>
          <w:sz w:val="24"/>
        </w:rPr>
        <w:t>energy</w:t>
      </w:r>
      <w:r>
        <w:rPr>
          <w:spacing w:val="-4"/>
          <w:sz w:val="24"/>
        </w:rPr>
        <w:t xml:space="preserve"> </w:t>
      </w:r>
      <w:r>
        <w:rPr>
          <w:sz w:val="24"/>
        </w:rPr>
        <w:t>use</w:t>
      </w:r>
      <w:r>
        <w:rPr>
          <w:spacing w:val="-4"/>
          <w:sz w:val="24"/>
        </w:rPr>
        <w:t xml:space="preserve"> </w:t>
      </w:r>
      <w:r>
        <w:rPr>
          <w:sz w:val="24"/>
        </w:rPr>
        <w:t>through</w:t>
      </w:r>
      <w:r>
        <w:rPr>
          <w:spacing w:val="-4"/>
          <w:sz w:val="24"/>
        </w:rPr>
        <w:t xml:space="preserve"> </w:t>
      </w:r>
      <w:r>
        <w:rPr>
          <w:sz w:val="24"/>
        </w:rPr>
        <w:t>effective</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awareness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installation</w:t>
      </w:r>
      <w:r>
        <w:rPr>
          <w:spacing w:val="-4"/>
          <w:sz w:val="24"/>
        </w:rPr>
        <w:t xml:space="preserve"> </w:t>
      </w:r>
      <w:r>
        <w:rPr>
          <w:sz w:val="24"/>
        </w:rPr>
        <w:t>of</w:t>
      </w:r>
      <w:r>
        <w:rPr>
          <w:spacing w:val="-4"/>
          <w:sz w:val="24"/>
        </w:rPr>
        <w:t xml:space="preserve"> </w:t>
      </w:r>
      <w:r>
        <w:rPr>
          <w:sz w:val="24"/>
        </w:rPr>
        <w:t xml:space="preserve">energy efficient technology where </w:t>
      </w:r>
      <w:proofErr w:type="gramStart"/>
      <w:r>
        <w:rPr>
          <w:sz w:val="24"/>
        </w:rPr>
        <w:t>appropriate;</w:t>
      </w:r>
      <w:proofErr w:type="gramEnd"/>
    </w:p>
    <w:p w14:paraId="13AF6E05" w14:textId="77777777" w:rsidR="00462E84" w:rsidRDefault="00A25449">
      <w:pPr>
        <w:pStyle w:val="ListParagraph"/>
        <w:numPr>
          <w:ilvl w:val="0"/>
          <w:numId w:val="1"/>
        </w:numPr>
        <w:tabs>
          <w:tab w:val="left" w:pos="472"/>
        </w:tabs>
        <w:spacing w:before="165" w:line="182" w:lineRule="auto"/>
        <w:ind w:left="472" w:right="1440"/>
        <w:rPr>
          <w:sz w:val="24"/>
        </w:rPr>
      </w:pPr>
      <w:r>
        <w:rPr>
          <w:sz w:val="24"/>
        </w:rPr>
        <w:t>Regular</w:t>
      </w:r>
      <w:r>
        <w:rPr>
          <w:spacing w:val="-1"/>
          <w:sz w:val="24"/>
        </w:rPr>
        <w:t xml:space="preserve"> </w:t>
      </w:r>
      <w:r>
        <w:rPr>
          <w:sz w:val="24"/>
        </w:rPr>
        <w:t>review</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Improvement</w:t>
      </w:r>
      <w:r>
        <w:rPr>
          <w:spacing w:val="-1"/>
          <w:sz w:val="24"/>
        </w:rPr>
        <w:t xml:space="preserve"> </w:t>
      </w:r>
      <w:r>
        <w:rPr>
          <w:sz w:val="24"/>
        </w:rPr>
        <w:t>Plan</w:t>
      </w:r>
      <w:r>
        <w:rPr>
          <w:spacing w:val="-1"/>
          <w:sz w:val="24"/>
        </w:rPr>
        <w:t xml:space="preserve"> </w:t>
      </w:r>
      <w:r>
        <w:rPr>
          <w:sz w:val="24"/>
        </w:rPr>
        <w:t>(through</w:t>
      </w:r>
      <w:r>
        <w:rPr>
          <w:spacing w:val="-1"/>
          <w:sz w:val="24"/>
        </w:rPr>
        <w:t xml:space="preserve"> </w:t>
      </w:r>
      <w:r>
        <w:rPr>
          <w:sz w:val="24"/>
        </w:rPr>
        <w:t>our</w:t>
      </w:r>
      <w:r>
        <w:rPr>
          <w:spacing w:val="-1"/>
          <w:sz w:val="24"/>
        </w:rPr>
        <w:t xml:space="preserve"> </w:t>
      </w:r>
      <w:proofErr w:type="spellStart"/>
      <w:r>
        <w:rPr>
          <w:sz w:val="24"/>
        </w:rPr>
        <w:t>EcoMerit</w:t>
      </w:r>
      <w:proofErr w:type="spellEnd"/>
      <w:r>
        <w:rPr>
          <w:spacing w:val="-1"/>
          <w:sz w:val="24"/>
        </w:rPr>
        <w:t xml:space="preserve"> </w:t>
      </w:r>
      <w:r>
        <w:rPr>
          <w:sz w:val="24"/>
        </w:rPr>
        <w:t>certification</w:t>
      </w:r>
      <w:r>
        <w:rPr>
          <w:spacing w:val="-1"/>
          <w:sz w:val="24"/>
        </w:rPr>
        <w:t xml:space="preserve"> </w:t>
      </w:r>
      <w:r>
        <w:rPr>
          <w:sz w:val="24"/>
        </w:rPr>
        <w:t>program),</w:t>
      </w:r>
      <w:r>
        <w:rPr>
          <w:spacing w:val="-1"/>
          <w:sz w:val="24"/>
        </w:rPr>
        <w:t xml:space="preserve"> </w:t>
      </w:r>
      <w:r>
        <w:rPr>
          <w:sz w:val="24"/>
        </w:rPr>
        <w:t>and continuous</w:t>
      </w:r>
      <w:r>
        <w:rPr>
          <w:spacing w:val="-4"/>
          <w:sz w:val="24"/>
        </w:rPr>
        <w:t xml:space="preserve"> </w:t>
      </w:r>
      <w:r>
        <w:rPr>
          <w:sz w:val="24"/>
        </w:rPr>
        <w:t>action</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timely</w:t>
      </w:r>
      <w:r>
        <w:rPr>
          <w:spacing w:val="-4"/>
          <w:sz w:val="24"/>
        </w:rPr>
        <w:t xml:space="preserve"> </w:t>
      </w:r>
      <w:r>
        <w:rPr>
          <w:sz w:val="24"/>
        </w:rPr>
        <w:t>identification</w:t>
      </w:r>
      <w:r>
        <w:rPr>
          <w:spacing w:val="-4"/>
          <w:sz w:val="24"/>
        </w:rPr>
        <w:t xml:space="preserve"> </w:t>
      </w:r>
      <w:r>
        <w:rPr>
          <w:sz w:val="24"/>
        </w:rPr>
        <w:t>of</w:t>
      </w:r>
      <w:r>
        <w:rPr>
          <w:spacing w:val="-4"/>
          <w:sz w:val="24"/>
        </w:rPr>
        <w:t xml:space="preserve"> </w:t>
      </w:r>
      <w:r>
        <w:rPr>
          <w:sz w:val="24"/>
        </w:rPr>
        <w:t>issues</w:t>
      </w:r>
      <w:r>
        <w:rPr>
          <w:spacing w:val="-4"/>
          <w:sz w:val="24"/>
        </w:rPr>
        <w:t xml:space="preserve"> </w:t>
      </w:r>
      <w:r>
        <w:rPr>
          <w:sz w:val="24"/>
        </w:rPr>
        <w:t>and</w:t>
      </w:r>
      <w:r>
        <w:rPr>
          <w:spacing w:val="-4"/>
          <w:sz w:val="24"/>
        </w:rPr>
        <w:t xml:space="preserve"> </w:t>
      </w:r>
      <w:r>
        <w:rPr>
          <w:sz w:val="24"/>
        </w:rPr>
        <w:t>appropriate</w:t>
      </w:r>
      <w:r>
        <w:rPr>
          <w:spacing w:val="-4"/>
          <w:sz w:val="24"/>
        </w:rPr>
        <w:t xml:space="preserve"> </w:t>
      </w:r>
      <w:r>
        <w:rPr>
          <w:sz w:val="24"/>
        </w:rPr>
        <w:t>improvements.</w:t>
      </w:r>
    </w:p>
    <w:p w14:paraId="4C1C6698" w14:textId="77777777" w:rsidR="00462E84" w:rsidRDefault="00A25449">
      <w:pPr>
        <w:pStyle w:val="ListParagraph"/>
        <w:numPr>
          <w:ilvl w:val="0"/>
          <w:numId w:val="1"/>
        </w:numPr>
        <w:tabs>
          <w:tab w:val="left" w:pos="472"/>
        </w:tabs>
        <w:spacing w:before="147" w:line="199" w:lineRule="auto"/>
        <w:ind w:left="472" w:right="745"/>
        <w:rPr>
          <w:sz w:val="24"/>
        </w:rPr>
      </w:pPr>
      <w:r>
        <w:rPr>
          <w:sz w:val="24"/>
        </w:rPr>
        <w:t>By applying responsible purchasing methodologies which consider the environmental impacts of the products and services purchased</w:t>
      </w:r>
      <w:r>
        <w:rPr>
          <w:spacing w:val="40"/>
          <w:sz w:val="24"/>
        </w:rPr>
        <w:t xml:space="preserve"> </w:t>
      </w:r>
      <w:r>
        <w:rPr>
          <w:sz w:val="24"/>
        </w:rPr>
        <w:t>we reduce our footprint.</w:t>
      </w:r>
      <w:r>
        <w:rPr>
          <w:spacing w:val="40"/>
          <w:sz w:val="24"/>
        </w:rPr>
        <w:t xml:space="preserve"> </w:t>
      </w:r>
      <w:r>
        <w:rPr>
          <w:sz w:val="24"/>
        </w:rPr>
        <w:t>Where possible we even use a sustainable</w:t>
      </w:r>
      <w:r>
        <w:rPr>
          <w:spacing w:val="-3"/>
          <w:sz w:val="24"/>
        </w:rPr>
        <w:t xml:space="preserve"> </w:t>
      </w:r>
      <w:r>
        <w:rPr>
          <w:sz w:val="24"/>
        </w:rPr>
        <w:t>solution</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shipping</w:t>
      </w:r>
      <w:r>
        <w:rPr>
          <w:spacing w:val="-3"/>
          <w:sz w:val="24"/>
        </w:rPr>
        <w:t xml:space="preserve"> </w:t>
      </w:r>
      <w:r>
        <w:rPr>
          <w:sz w:val="24"/>
        </w:rPr>
        <w:t>including</w:t>
      </w:r>
      <w:r>
        <w:rPr>
          <w:spacing w:val="-3"/>
          <w:sz w:val="24"/>
        </w:rPr>
        <w:t xml:space="preserve"> </w:t>
      </w:r>
      <w:r>
        <w:rPr>
          <w:sz w:val="24"/>
        </w:rPr>
        <w:t>cold</w:t>
      </w:r>
      <w:r>
        <w:rPr>
          <w:spacing w:val="-3"/>
          <w:sz w:val="24"/>
        </w:rPr>
        <w:t xml:space="preserve"> </w:t>
      </w:r>
      <w:r>
        <w:rPr>
          <w:sz w:val="24"/>
        </w:rPr>
        <w:t>chain</w:t>
      </w:r>
      <w:r>
        <w:rPr>
          <w:spacing w:val="-3"/>
          <w:sz w:val="24"/>
        </w:rPr>
        <w:t xml:space="preserve"> </w:t>
      </w:r>
      <w:r>
        <w:rPr>
          <w:sz w:val="24"/>
        </w:rPr>
        <w:t>by</w:t>
      </w:r>
      <w:r>
        <w:rPr>
          <w:spacing w:val="-3"/>
          <w:sz w:val="24"/>
        </w:rPr>
        <w:t xml:space="preserve"> </w:t>
      </w:r>
      <w:r>
        <w:rPr>
          <w:sz w:val="24"/>
        </w:rPr>
        <w:t>using</w:t>
      </w:r>
      <w:r>
        <w:rPr>
          <w:spacing w:val="-3"/>
          <w:sz w:val="24"/>
        </w:rPr>
        <w:t xml:space="preserve"> </w:t>
      </w:r>
      <w:r>
        <w:rPr>
          <w:sz w:val="24"/>
        </w:rPr>
        <w:t>eco-friendly</w:t>
      </w:r>
      <w:r>
        <w:rPr>
          <w:spacing w:val="-3"/>
          <w:sz w:val="24"/>
        </w:rPr>
        <w:t xml:space="preserve"> </w:t>
      </w:r>
      <w:r>
        <w:rPr>
          <w:sz w:val="24"/>
        </w:rPr>
        <w:t>packaging</w:t>
      </w:r>
      <w:r>
        <w:rPr>
          <w:spacing w:val="-4"/>
          <w:sz w:val="24"/>
        </w:rPr>
        <w:t xml:space="preserve"> </w:t>
      </w:r>
      <w:r>
        <w:rPr>
          <w:sz w:val="24"/>
        </w:rPr>
        <w:t>materials and bio-based cold packs.</w:t>
      </w:r>
    </w:p>
    <w:p w14:paraId="7898B892" w14:textId="77777777" w:rsidR="00462E84" w:rsidRDefault="00A25449">
      <w:pPr>
        <w:pStyle w:val="ListParagraph"/>
        <w:numPr>
          <w:ilvl w:val="0"/>
          <w:numId w:val="1"/>
        </w:numPr>
        <w:tabs>
          <w:tab w:val="left" w:pos="472"/>
        </w:tabs>
        <w:spacing w:before="155" w:line="182" w:lineRule="auto"/>
        <w:ind w:left="472" w:right="871"/>
        <w:rPr>
          <w:sz w:val="24"/>
        </w:rPr>
      </w:pPr>
      <w:r>
        <w:rPr>
          <w:sz w:val="24"/>
        </w:rPr>
        <w:t>Provide</w:t>
      </w:r>
      <w:r>
        <w:rPr>
          <w:spacing w:val="-4"/>
          <w:sz w:val="24"/>
        </w:rPr>
        <w:t xml:space="preserve"> </w:t>
      </w:r>
      <w:r>
        <w:rPr>
          <w:sz w:val="24"/>
        </w:rPr>
        <w:t>staff</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necessary</w:t>
      </w:r>
      <w:r>
        <w:rPr>
          <w:spacing w:val="-4"/>
          <w:sz w:val="24"/>
        </w:rPr>
        <w:t xml:space="preserve"> </w:t>
      </w:r>
      <w:r>
        <w:rPr>
          <w:sz w:val="24"/>
        </w:rPr>
        <w:t>awareness,</w:t>
      </w:r>
      <w:r>
        <w:rPr>
          <w:spacing w:val="-4"/>
          <w:sz w:val="24"/>
        </w:rPr>
        <w:t xml:space="preserve"> </w:t>
      </w:r>
      <w:r>
        <w:rPr>
          <w:sz w:val="24"/>
        </w:rPr>
        <w:t>education,</w:t>
      </w:r>
      <w:r>
        <w:rPr>
          <w:spacing w:val="-4"/>
          <w:sz w:val="24"/>
        </w:rPr>
        <w:t xml:space="preserve"> </w:t>
      </w:r>
      <w:r>
        <w:rPr>
          <w:sz w:val="24"/>
        </w:rPr>
        <w:t>training</w:t>
      </w:r>
      <w:r>
        <w:rPr>
          <w:spacing w:val="-4"/>
          <w:sz w:val="24"/>
        </w:rPr>
        <w:t xml:space="preserve"> </w:t>
      </w:r>
      <w:r>
        <w:rPr>
          <w:sz w:val="24"/>
        </w:rPr>
        <w:t>and</w:t>
      </w:r>
      <w:r>
        <w:rPr>
          <w:spacing w:val="-4"/>
          <w:sz w:val="24"/>
        </w:rPr>
        <w:t xml:space="preserve"> </w:t>
      </w:r>
      <w:r>
        <w:rPr>
          <w:sz w:val="24"/>
        </w:rPr>
        <w:t>resources</w:t>
      </w:r>
      <w:r>
        <w:rPr>
          <w:spacing w:val="-4"/>
          <w:sz w:val="24"/>
        </w:rPr>
        <w:t xml:space="preserve"> </w:t>
      </w:r>
      <w:r>
        <w:rPr>
          <w:sz w:val="24"/>
        </w:rPr>
        <w:t>to</w:t>
      </w:r>
      <w:r>
        <w:rPr>
          <w:spacing w:val="-4"/>
          <w:sz w:val="24"/>
        </w:rPr>
        <w:t xml:space="preserve"> </w:t>
      </w:r>
      <w:r>
        <w:rPr>
          <w:sz w:val="24"/>
        </w:rPr>
        <w:t>implement</w:t>
      </w:r>
      <w:r>
        <w:rPr>
          <w:spacing w:val="-5"/>
          <w:sz w:val="24"/>
        </w:rPr>
        <w:t xml:space="preserve"> </w:t>
      </w:r>
      <w:r>
        <w:rPr>
          <w:sz w:val="24"/>
        </w:rPr>
        <w:t xml:space="preserve">this </w:t>
      </w:r>
      <w:proofErr w:type="gramStart"/>
      <w:r>
        <w:rPr>
          <w:spacing w:val="-2"/>
          <w:sz w:val="24"/>
        </w:rPr>
        <w:t>policy;</w:t>
      </w:r>
      <w:proofErr w:type="gramEnd"/>
    </w:p>
    <w:p w14:paraId="15EDB3B3" w14:textId="77777777" w:rsidR="00462E84" w:rsidRDefault="00A25449">
      <w:pPr>
        <w:pStyle w:val="ListParagraph"/>
        <w:numPr>
          <w:ilvl w:val="0"/>
          <w:numId w:val="1"/>
        </w:numPr>
        <w:tabs>
          <w:tab w:val="left" w:pos="472"/>
        </w:tabs>
        <w:spacing w:before="165" w:line="182" w:lineRule="auto"/>
        <w:ind w:left="472" w:right="1586"/>
        <w:rPr>
          <w:sz w:val="24"/>
        </w:rPr>
      </w:pPr>
      <w:r>
        <w:rPr>
          <w:sz w:val="24"/>
        </w:rPr>
        <w:t>Developing</w:t>
      </w:r>
      <w:r>
        <w:rPr>
          <w:spacing w:val="-5"/>
          <w:sz w:val="24"/>
        </w:rPr>
        <w:t xml:space="preserve"> </w:t>
      </w:r>
      <w:r>
        <w:rPr>
          <w:sz w:val="24"/>
        </w:rPr>
        <w:t>environmental</w:t>
      </w:r>
      <w:r>
        <w:rPr>
          <w:spacing w:val="-5"/>
          <w:sz w:val="24"/>
        </w:rPr>
        <w:t xml:space="preserve"> </w:t>
      </w:r>
      <w:r>
        <w:rPr>
          <w:sz w:val="24"/>
        </w:rPr>
        <w:t>management</w:t>
      </w:r>
      <w:r>
        <w:rPr>
          <w:spacing w:val="-5"/>
          <w:sz w:val="24"/>
        </w:rPr>
        <w:t xml:space="preserve"> </w:t>
      </w:r>
      <w:r>
        <w:rPr>
          <w:sz w:val="24"/>
        </w:rPr>
        <w:t>action</w:t>
      </w:r>
      <w:r>
        <w:rPr>
          <w:spacing w:val="-5"/>
          <w:sz w:val="24"/>
        </w:rPr>
        <w:t xml:space="preserve"> </w:t>
      </w:r>
      <w:r>
        <w:rPr>
          <w:sz w:val="24"/>
        </w:rPr>
        <w:t>plans</w:t>
      </w:r>
      <w:r>
        <w:rPr>
          <w:spacing w:val="-5"/>
          <w:sz w:val="24"/>
        </w:rPr>
        <w:t xml:space="preserve"> </w:t>
      </w:r>
      <w:r>
        <w:rPr>
          <w:sz w:val="24"/>
        </w:rPr>
        <w:t>and</w:t>
      </w:r>
      <w:r>
        <w:rPr>
          <w:spacing w:val="-5"/>
          <w:sz w:val="24"/>
        </w:rPr>
        <w:t xml:space="preserve"> </w:t>
      </w:r>
      <w:r>
        <w:rPr>
          <w:sz w:val="24"/>
        </w:rPr>
        <w:t>regularly</w:t>
      </w:r>
      <w:r>
        <w:rPr>
          <w:spacing w:val="-5"/>
          <w:sz w:val="24"/>
        </w:rPr>
        <w:t xml:space="preserve"> </w:t>
      </w:r>
      <w:r>
        <w:rPr>
          <w:sz w:val="24"/>
        </w:rPr>
        <w:t>assessing</w:t>
      </w:r>
      <w:r>
        <w:rPr>
          <w:spacing w:val="-5"/>
          <w:sz w:val="24"/>
        </w:rPr>
        <w:t xml:space="preserve"> </w:t>
      </w:r>
      <w:r>
        <w:rPr>
          <w:sz w:val="24"/>
        </w:rPr>
        <w:t>whether</w:t>
      </w:r>
      <w:r>
        <w:rPr>
          <w:spacing w:val="-5"/>
          <w:sz w:val="24"/>
        </w:rPr>
        <w:t xml:space="preserve"> </w:t>
      </w:r>
      <w:r>
        <w:rPr>
          <w:sz w:val="24"/>
        </w:rPr>
        <w:t>the objectives and targets are being met.</w:t>
      </w:r>
    </w:p>
    <w:p w14:paraId="5B139AD7" w14:textId="77777777" w:rsidR="00462E84" w:rsidRDefault="00462E84">
      <w:pPr>
        <w:spacing w:line="182" w:lineRule="auto"/>
        <w:rPr>
          <w:sz w:val="24"/>
        </w:rPr>
        <w:sectPr w:rsidR="00462E84">
          <w:type w:val="continuous"/>
          <w:pgSz w:w="12240" w:h="15840"/>
          <w:pgMar w:top="260" w:right="220" w:bottom="0" w:left="680" w:header="720" w:footer="720" w:gutter="0"/>
          <w:cols w:space="720"/>
        </w:sectPr>
      </w:pPr>
    </w:p>
    <w:p w14:paraId="1A280885" w14:textId="77777777" w:rsidR="00462E84" w:rsidRDefault="00A25449">
      <w:pPr>
        <w:pStyle w:val="BodyText"/>
        <w:spacing w:before="151"/>
        <w:rPr>
          <w:sz w:val="28"/>
        </w:rPr>
      </w:pPr>
      <w:r>
        <w:rPr>
          <w:noProof/>
        </w:rPr>
        <w:lastRenderedPageBreak/>
        <w:drawing>
          <wp:anchor distT="0" distB="0" distL="0" distR="0" simplePos="0" relativeHeight="15730176" behindDoc="0" locked="0" layoutInCell="1" allowOverlap="1" wp14:anchorId="1E085DB6" wp14:editId="41FFCA63">
            <wp:simplePos x="0" y="0"/>
            <wp:positionH relativeFrom="page">
              <wp:posOffset>6593939</wp:posOffset>
            </wp:positionH>
            <wp:positionV relativeFrom="page">
              <wp:posOffset>160286</wp:posOffset>
            </wp:positionV>
            <wp:extent cx="962700" cy="87120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962700" cy="871201"/>
                    </a:xfrm>
                    <a:prstGeom prst="rect">
                      <a:avLst/>
                    </a:prstGeom>
                  </pic:spPr>
                </pic:pic>
              </a:graphicData>
            </a:graphic>
          </wp:anchor>
        </w:drawing>
      </w:r>
    </w:p>
    <w:p w14:paraId="0CDB84B3" w14:textId="77777777" w:rsidR="00462E84" w:rsidRDefault="00A25449">
      <w:pPr>
        <w:pStyle w:val="Heading1"/>
        <w:tabs>
          <w:tab w:val="left" w:pos="3722"/>
        </w:tabs>
        <w:ind w:left="2723"/>
        <w:rPr>
          <w:b/>
        </w:rPr>
      </w:pPr>
      <w:r>
        <w:rPr>
          <w:noProof/>
          <w:position w:val="-14"/>
        </w:rPr>
        <w:drawing>
          <wp:inline distT="0" distB="0" distL="0" distR="0" wp14:anchorId="0D040572" wp14:editId="6E5192D8">
            <wp:extent cx="490473" cy="340867"/>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cstate="print"/>
                    <a:stretch>
                      <a:fillRect/>
                    </a:stretch>
                  </pic:blipFill>
                  <pic:spPr>
                    <a:xfrm>
                      <a:off x="0" y="0"/>
                      <a:ext cx="490473" cy="340867"/>
                    </a:xfrm>
                    <a:prstGeom prst="rect">
                      <a:avLst/>
                    </a:prstGeom>
                  </pic:spPr>
                </pic:pic>
              </a:graphicData>
            </a:graphic>
          </wp:inline>
        </w:drawing>
      </w:r>
      <w:r>
        <w:rPr>
          <w:rFonts w:ascii="Times New Roman"/>
          <w:sz w:val="20"/>
        </w:rPr>
        <w:tab/>
      </w:r>
      <w:r>
        <w:rPr>
          <w:b/>
        </w:rPr>
        <w:t>Supply</w:t>
      </w:r>
      <w:r>
        <w:rPr>
          <w:b/>
          <w:spacing w:val="-2"/>
        </w:rPr>
        <w:t xml:space="preserve"> </w:t>
      </w:r>
      <w:r>
        <w:rPr>
          <w:b/>
        </w:rPr>
        <w:t xml:space="preserve">Chain </w:t>
      </w:r>
      <w:r>
        <w:rPr>
          <w:b/>
          <w:spacing w:val="-2"/>
        </w:rPr>
        <w:t>Sustainability</w:t>
      </w:r>
    </w:p>
    <w:p w14:paraId="5C7E8B36" w14:textId="77777777" w:rsidR="00462E84" w:rsidRDefault="00A25449">
      <w:pPr>
        <w:pStyle w:val="BodyText"/>
        <w:spacing w:before="217" w:line="206" w:lineRule="auto"/>
        <w:ind w:left="162" w:right="476"/>
      </w:pPr>
      <w:r>
        <w:t>Key</w:t>
      </w:r>
      <w:r>
        <w:rPr>
          <w:spacing w:val="-3"/>
        </w:rPr>
        <w:t xml:space="preserve"> </w:t>
      </w:r>
      <w:r>
        <w:t>to</w:t>
      </w:r>
      <w:r>
        <w:rPr>
          <w:spacing w:val="-3"/>
        </w:rPr>
        <w:t xml:space="preserve"> </w:t>
      </w:r>
      <w:r>
        <w:t>our</w:t>
      </w:r>
      <w:r>
        <w:rPr>
          <w:spacing w:val="-3"/>
        </w:rPr>
        <w:t xml:space="preserve"> </w:t>
      </w:r>
      <w:r>
        <w:t>sustainability</w:t>
      </w:r>
      <w:r>
        <w:rPr>
          <w:spacing w:val="-3"/>
        </w:rPr>
        <w:t xml:space="preserve"> </w:t>
      </w:r>
      <w:r>
        <w:t>policy</w:t>
      </w:r>
      <w:r>
        <w:rPr>
          <w:spacing w:val="-3"/>
        </w:rPr>
        <w:t xml:space="preserve"> </w:t>
      </w:r>
      <w:r>
        <w:t>are</w:t>
      </w:r>
      <w:r>
        <w:rPr>
          <w:spacing w:val="-3"/>
        </w:rPr>
        <w:t xml:space="preserve"> </w:t>
      </w:r>
      <w:r>
        <w:t>our</w:t>
      </w:r>
      <w:r>
        <w:rPr>
          <w:spacing w:val="-3"/>
        </w:rPr>
        <w:t xml:space="preserve"> </w:t>
      </w:r>
      <w:r>
        <w:t>strategic</w:t>
      </w:r>
      <w:r>
        <w:rPr>
          <w:spacing w:val="-3"/>
        </w:rPr>
        <w:t xml:space="preserve"> </w:t>
      </w:r>
      <w:r>
        <w:t>partnerships,</w:t>
      </w:r>
      <w:r>
        <w:rPr>
          <w:spacing w:val="-3"/>
        </w:rPr>
        <w:t xml:space="preserve"> </w:t>
      </w:r>
      <w:r>
        <w:t>with</w:t>
      </w:r>
      <w:r>
        <w:rPr>
          <w:spacing w:val="-3"/>
        </w:rPr>
        <w:t xml:space="preserve"> </w:t>
      </w:r>
      <w:r>
        <w:t>whom</w:t>
      </w:r>
      <w:r>
        <w:rPr>
          <w:spacing w:val="-3"/>
        </w:rPr>
        <w:t xml:space="preserve"> </w:t>
      </w:r>
      <w:r>
        <w:t>we</w:t>
      </w:r>
      <w:r>
        <w:rPr>
          <w:spacing w:val="-3"/>
        </w:rPr>
        <w:t xml:space="preserve"> </w:t>
      </w:r>
      <w:r>
        <w:t>work</w:t>
      </w:r>
      <w:r>
        <w:rPr>
          <w:spacing w:val="-3"/>
        </w:rPr>
        <w:t xml:space="preserve"> </w:t>
      </w:r>
      <w:r>
        <w:t>closely</w:t>
      </w:r>
      <w:r>
        <w:rPr>
          <w:spacing w:val="-3"/>
        </w:rPr>
        <w:t xml:space="preserve"> </w:t>
      </w:r>
      <w:r>
        <w:t>to</w:t>
      </w:r>
      <w:r>
        <w:rPr>
          <w:spacing w:val="-3"/>
        </w:rPr>
        <w:t xml:space="preserve"> </w:t>
      </w:r>
      <w:r>
        <w:t>reduce</w:t>
      </w:r>
      <w:r>
        <w:rPr>
          <w:spacing w:val="-3"/>
        </w:rPr>
        <w:t xml:space="preserve"> </w:t>
      </w:r>
      <w:r>
        <w:t>our environmental footprint. These partners provide a safe working environment, treat resources with respect and work in an environmentally conscious way. Our supplier onboarding process, Supplier Code of Conduct policy and Sustainability Questionnaire are key to monitoring our supply chain.</w:t>
      </w:r>
    </w:p>
    <w:p w14:paraId="7DAF7BB1" w14:textId="77777777" w:rsidR="00462E84" w:rsidRDefault="00462E84">
      <w:pPr>
        <w:pStyle w:val="BodyText"/>
        <w:spacing w:before="251"/>
        <w:rPr>
          <w:sz w:val="28"/>
        </w:rPr>
      </w:pPr>
    </w:p>
    <w:p w14:paraId="502936C7" w14:textId="77777777" w:rsidR="00462E84" w:rsidRDefault="00A25449">
      <w:pPr>
        <w:pStyle w:val="Heading1"/>
        <w:tabs>
          <w:tab w:val="left" w:pos="3718"/>
        </w:tabs>
        <w:ind w:left="2789"/>
        <w:rPr>
          <w:b/>
        </w:rPr>
      </w:pPr>
      <w:r>
        <w:rPr>
          <w:noProof/>
          <w:position w:val="-19"/>
        </w:rPr>
        <w:drawing>
          <wp:inline distT="0" distB="0" distL="0" distR="0" wp14:anchorId="4A7B5DA8" wp14:editId="79C4D32A">
            <wp:extent cx="440563" cy="390651"/>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stretch>
                      <a:fillRect/>
                    </a:stretch>
                  </pic:blipFill>
                  <pic:spPr>
                    <a:xfrm>
                      <a:off x="0" y="0"/>
                      <a:ext cx="440563" cy="390651"/>
                    </a:xfrm>
                    <a:prstGeom prst="rect">
                      <a:avLst/>
                    </a:prstGeom>
                  </pic:spPr>
                </pic:pic>
              </a:graphicData>
            </a:graphic>
          </wp:inline>
        </w:drawing>
      </w:r>
      <w:r>
        <w:rPr>
          <w:rFonts w:ascii="Times New Roman"/>
          <w:sz w:val="20"/>
        </w:rPr>
        <w:tab/>
      </w:r>
      <w:r>
        <w:rPr>
          <w:b/>
        </w:rPr>
        <w:t xml:space="preserve">Training and </w:t>
      </w:r>
      <w:r>
        <w:rPr>
          <w:b/>
          <w:spacing w:val="-2"/>
        </w:rPr>
        <w:t>development</w:t>
      </w:r>
    </w:p>
    <w:p w14:paraId="58274556" w14:textId="77777777" w:rsidR="00462E84" w:rsidRDefault="00A25449">
      <w:pPr>
        <w:pStyle w:val="BodyText"/>
        <w:spacing w:before="140" w:line="206" w:lineRule="auto"/>
        <w:ind w:left="102" w:right="642"/>
      </w:pPr>
      <w:r>
        <w:t>This</w:t>
      </w:r>
      <w:r>
        <w:rPr>
          <w:spacing w:val="-3"/>
        </w:rPr>
        <w:t xml:space="preserve"> </w:t>
      </w:r>
      <w:r>
        <w:t>Environmental</w:t>
      </w:r>
      <w:r>
        <w:rPr>
          <w:spacing w:val="-3"/>
        </w:rPr>
        <w:t xml:space="preserve"> </w:t>
      </w:r>
      <w:r>
        <w:t>Policy</w:t>
      </w:r>
      <w:r>
        <w:rPr>
          <w:spacing w:val="-3"/>
        </w:rPr>
        <w:t xml:space="preserve"> </w:t>
      </w:r>
      <w:r>
        <w:t>is</w:t>
      </w:r>
      <w:r>
        <w:rPr>
          <w:spacing w:val="-3"/>
        </w:rPr>
        <w:t xml:space="preserve"> </w:t>
      </w:r>
      <w:r>
        <w:t>made</w:t>
      </w:r>
      <w:r>
        <w:rPr>
          <w:spacing w:val="-3"/>
        </w:rPr>
        <w:t xml:space="preserve"> </w:t>
      </w:r>
      <w:r>
        <w:t>available</w:t>
      </w:r>
      <w:r>
        <w:rPr>
          <w:spacing w:val="-3"/>
        </w:rPr>
        <w:t xml:space="preserve"> </w:t>
      </w:r>
      <w:r>
        <w:t>to</w:t>
      </w:r>
      <w:r>
        <w:rPr>
          <w:spacing w:val="-3"/>
        </w:rPr>
        <w:t xml:space="preserve"> </w:t>
      </w:r>
      <w:r>
        <w:t>all</w:t>
      </w:r>
      <w:r>
        <w:rPr>
          <w:spacing w:val="-3"/>
        </w:rPr>
        <w:t xml:space="preserve"> </w:t>
      </w:r>
      <w:r>
        <w:t>employees</w:t>
      </w:r>
      <w:r>
        <w:rPr>
          <w:spacing w:val="-3"/>
        </w:rPr>
        <w:t xml:space="preserve"> </w:t>
      </w:r>
      <w:r>
        <w:t>through</w:t>
      </w:r>
      <w:r>
        <w:rPr>
          <w:spacing w:val="-3"/>
        </w:rPr>
        <w:t xml:space="preserve"> </w:t>
      </w:r>
      <w:r>
        <w:t>our</w:t>
      </w:r>
      <w:r>
        <w:rPr>
          <w:spacing w:val="-3"/>
        </w:rPr>
        <w:t xml:space="preserve"> </w:t>
      </w:r>
      <w:r>
        <w:t>internal</w:t>
      </w:r>
      <w:r>
        <w:rPr>
          <w:spacing w:val="-3"/>
        </w:rPr>
        <w:t xml:space="preserve"> </w:t>
      </w:r>
      <w:r>
        <w:t>intranet</w:t>
      </w:r>
      <w:r>
        <w:rPr>
          <w:spacing w:val="-3"/>
        </w:rPr>
        <w:t xml:space="preserve"> </w:t>
      </w:r>
      <w:r>
        <w:t>and</w:t>
      </w:r>
      <w:r>
        <w:rPr>
          <w:spacing w:val="-4"/>
        </w:rPr>
        <w:t xml:space="preserve"> </w:t>
      </w:r>
      <w:r>
        <w:t>forms part of our employee induction onboarding.</w:t>
      </w:r>
      <w:r>
        <w:rPr>
          <w:spacing w:val="40"/>
        </w:rPr>
        <w:t xml:space="preserve"> </w:t>
      </w:r>
      <w:r>
        <w:t>Through continuous innovation and collaboration, employees</w:t>
      </w:r>
      <w:r>
        <w:rPr>
          <w:spacing w:val="-3"/>
        </w:rPr>
        <w:t xml:space="preserve"> </w:t>
      </w:r>
      <w:r>
        <w:t>are</w:t>
      </w:r>
      <w:r>
        <w:rPr>
          <w:spacing w:val="-3"/>
        </w:rPr>
        <w:t xml:space="preserve"> </w:t>
      </w:r>
      <w:r>
        <w:t>encouraged</w:t>
      </w:r>
      <w:r>
        <w:rPr>
          <w:spacing w:val="-3"/>
        </w:rPr>
        <w:t xml:space="preserve"> </w:t>
      </w:r>
      <w:r>
        <w:t>to</w:t>
      </w:r>
      <w:r>
        <w:rPr>
          <w:spacing w:val="-3"/>
        </w:rPr>
        <w:t xml:space="preserve"> </w:t>
      </w:r>
      <w:r>
        <w:t>work</w:t>
      </w:r>
      <w:r>
        <w:rPr>
          <w:spacing w:val="-3"/>
        </w:rPr>
        <w:t xml:space="preserve"> </w:t>
      </w:r>
      <w:r>
        <w:t>closely</w:t>
      </w:r>
      <w:r>
        <w:rPr>
          <w:spacing w:val="-3"/>
        </w:rPr>
        <w:t xml:space="preserve"> </w:t>
      </w:r>
      <w:r>
        <w:t>with</w:t>
      </w:r>
      <w:r>
        <w:rPr>
          <w:spacing w:val="-3"/>
        </w:rPr>
        <w:t xml:space="preserve"> </w:t>
      </w:r>
      <w:r>
        <w:t>customers,</w:t>
      </w:r>
      <w:r>
        <w:rPr>
          <w:spacing w:val="-3"/>
        </w:rPr>
        <w:t xml:space="preserve"> </w:t>
      </w:r>
      <w:proofErr w:type="gramStart"/>
      <w:r>
        <w:t>suppliers</w:t>
      </w:r>
      <w:proofErr w:type="gramEnd"/>
      <w:r>
        <w:rPr>
          <w:spacing w:val="-3"/>
        </w:rPr>
        <w:t xml:space="preserve"> </w:t>
      </w:r>
      <w:r>
        <w:t>and</w:t>
      </w:r>
      <w:r>
        <w:rPr>
          <w:spacing w:val="-3"/>
        </w:rPr>
        <w:t xml:space="preserve"> </w:t>
      </w:r>
      <w:r>
        <w:t>other</w:t>
      </w:r>
      <w:r>
        <w:rPr>
          <w:spacing w:val="-3"/>
        </w:rPr>
        <w:t xml:space="preserve"> </w:t>
      </w:r>
      <w:r>
        <w:t>interested</w:t>
      </w:r>
      <w:r>
        <w:rPr>
          <w:spacing w:val="-3"/>
        </w:rPr>
        <w:t xml:space="preserve"> </w:t>
      </w:r>
      <w:r>
        <w:t>parties</w:t>
      </w:r>
      <w:r>
        <w:rPr>
          <w:spacing w:val="-3"/>
        </w:rPr>
        <w:t xml:space="preserve"> </w:t>
      </w:r>
      <w:r>
        <w:t>to continually refine our work practices to meet and surpass our sustainability goals.</w:t>
      </w:r>
    </w:p>
    <w:p w14:paraId="759BD44C" w14:textId="77777777" w:rsidR="00462E84" w:rsidRDefault="00A25449">
      <w:pPr>
        <w:pStyle w:val="ListParagraph"/>
        <w:numPr>
          <w:ilvl w:val="1"/>
          <w:numId w:val="1"/>
        </w:numPr>
        <w:tabs>
          <w:tab w:val="left" w:pos="596"/>
        </w:tabs>
        <w:spacing w:before="281" w:line="182" w:lineRule="auto"/>
        <w:ind w:right="858"/>
        <w:rPr>
          <w:sz w:val="24"/>
        </w:rPr>
      </w:pPr>
      <w:r>
        <w:rPr>
          <w:sz w:val="24"/>
        </w:rPr>
        <w:t>We</w:t>
      </w:r>
      <w:r>
        <w:rPr>
          <w:spacing w:val="-4"/>
          <w:sz w:val="24"/>
        </w:rPr>
        <w:t xml:space="preserve"> </w:t>
      </w:r>
      <w:r>
        <w:rPr>
          <w:sz w:val="24"/>
        </w:rPr>
        <w:t>offer</w:t>
      </w:r>
      <w:r>
        <w:rPr>
          <w:spacing w:val="-4"/>
          <w:sz w:val="24"/>
        </w:rPr>
        <w:t xml:space="preserve"> </w:t>
      </w:r>
      <w:r>
        <w:rPr>
          <w:sz w:val="24"/>
        </w:rPr>
        <w:t>environmental</w:t>
      </w:r>
      <w:r>
        <w:rPr>
          <w:spacing w:val="-4"/>
          <w:sz w:val="24"/>
        </w:rPr>
        <w:t xml:space="preserve"> </w:t>
      </w:r>
      <w:r>
        <w:rPr>
          <w:sz w:val="24"/>
        </w:rPr>
        <w:t>training</w:t>
      </w:r>
      <w:r>
        <w:rPr>
          <w:spacing w:val="-4"/>
          <w:sz w:val="24"/>
        </w:rPr>
        <w:t xml:space="preserve"> </w:t>
      </w:r>
      <w:r>
        <w:rPr>
          <w:sz w:val="24"/>
        </w:rPr>
        <w:t>courses</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employees,</w:t>
      </w:r>
      <w:r>
        <w:rPr>
          <w:spacing w:val="-4"/>
          <w:sz w:val="24"/>
        </w:rPr>
        <w:t xml:space="preserve"> </w:t>
      </w:r>
      <w:r>
        <w:rPr>
          <w:sz w:val="24"/>
        </w:rPr>
        <w:t>through</w:t>
      </w:r>
      <w:r>
        <w:rPr>
          <w:spacing w:val="-4"/>
          <w:sz w:val="24"/>
        </w:rPr>
        <w:t xml:space="preserve"> </w:t>
      </w:r>
      <w:r>
        <w:rPr>
          <w:sz w:val="24"/>
        </w:rPr>
        <w:t>our</w:t>
      </w:r>
      <w:r>
        <w:rPr>
          <w:spacing w:val="-4"/>
          <w:sz w:val="24"/>
        </w:rPr>
        <w:t xml:space="preserve"> </w:t>
      </w:r>
      <w:r>
        <w:rPr>
          <w:sz w:val="24"/>
        </w:rPr>
        <w:t>green</w:t>
      </w:r>
      <w:r>
        <w:rPr>
          <w:spacing w:val="-4"/>
          <w:sz w:val="24"/>
        </w:rPr>
        <w:t xml:space="preserve"> </w:t>
      </w:r>
      <w:r>
        <w:rPr>
          <w:sz w:val="24"/>
        </w:rPr>
        <w:t>education</w:t>
      </w:r>
      <w:r>
        <w:rPr>
          <w:spacing w:val="-4"/>
          <w:sz w:val="24"/>
        </w:rPr>
        <w:t xml:space="preserve"> </w:t>
      </w:r>
      <w:r>
        <w:rPr>
          <w:sz w:val="24"/>
        </w:rPr>
        <w:t xml:space="preserve">partner </w:t>
      </w:r>
      <w:hyperlink r:id="rId15">
        <w:r>
          <w:rPr>
            <w:sz w:val="24"/>
          </w:rPr>
          <w:t>Vyra (https://vyra.com/).</w:t>
        </w:r>
      </w:hyperlink>
    </w:p>
    <w:p w14:paraId="762C6290" w14:textId="77777777" w:rsidR="00462E84" w:rsidRDefault="00462E84">
      <w:pPr>
        <w:pStyle w:val="BodyText"/>
      </w:pPr>
    </w:p>
    <w:p w14:paraId="1FCE315D" w14:textId="77777777" w:rsidR="00462E84" w:rsidRDefault="00462E84">
      <w:pPr>
        <w:pStyle w:val="BodyText"/>
        <w:spacing w:before="42"/>
      </w:pPr>
    </w:p>
    <w:p w14:paraId="44488AC9" w14:textId="77777777" w:rsidR="00462E84" w:rsidRDefault="00A25449">
      <w:pPr>
        <w:pStyle w:val="Heading1"/>
        <w:tabs>
          <w:tab w:val="left" w:pos="4388"/>
        </w:tabs>
        <w:ind w:left="3535"/>
        <w:rPr>
          <w:b/>
        </w:rPr>
      </w:pPr>
      <w:r>
        <w:rPr>
          <w:noProof/>
          <w:position w:val="-14"/>
        </w:rPr>
        <w:drawing>
          <wp:inline distT="0" distB="0" distL="0" distR="0" wp14:anchorId="0EE5E9FF" wp14:editId="254E994E">
            <wp:extent cx="390651" cy="340867"/>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6" cstate="print"/>
                    <a:stretch>
                      <a:fillRect/>
                    </a:stretch>
                  </pic:blipFill>
                  <pic:spPr>
                    <a:xfrm>
                      <a:off x="0" y="0"/>
                      <a:ext cx="390651" cy="340867"/>
                    </a:xfrm>
                    <a:prstGeom prst="rect">
                      <a:avLst/>
                    </a:prstGeom>
                  </pic:spPr>
                </pic:pic>
              </a:graphicData>
            </a:graphic>
          </wp:inline>
        </w:drawing>
      </w:r>
      <w:r>
        <w:rPr>
          <w:rFonts w:ascii="Times New Roman"/>
          <w:sz w:val="20"/>
        </w:rPr>
        <w:tab/>
      </w:r>
      <w:r>
        <w:rPr>
          <w:b/>
          <w:spacing w:val="-2"/>
        </w:rPr>
        <w:t>Biodiversity</w:t>
      </w:r>
    </w:p>
    <w:p w14:paraId="2E011E3B" w14:textId="77777777" w:rsidR="00462E84" w:rsidRDefault="00A25449">
      <w:pPr>
        <w:pStyle w:val="ListParagraph"/>
        <w:numPr>
          <w:ilvl w:val="1"/>
          <w:numId w:val="1"/>
        </w:numPr>
        <w:tabs>
          <w:tab w:val="left" w:pos="596"/>
        </w:tabs>
        <w:spacing w:before="313" w:line="182" w:lineRule="auto"/>
        <w:ind w:right="1403"/>
        <w:rPr>
          <w:sz w:val="24"/>
        </w:rPr>
      </w:pPr>
      <w:r>
        <w:rPr>
          <w:sz w:val="24"/>
        </w:rPr>
        <w:t>We</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our</w:t>
      </w:r>
      <w:r>
        <w:rPr>
          <w:spacing w:val="-3"/>
          <w:sz w:val="24"/>
        </w:rPr>
        <w:t xml:space="preserve"> </w:t>
      </w:r>
      <w:r>
        <w:rPr>
          <w:sz w:val="24"/>
        </w:rPr>
        <w:t>gardening</w:t>
      </w:r>
      <w:r>
        <w:rPr>
          <w:spacing w:val="-3"/>
          <w:sz w:val="24"/>
        </w:rPr>
        <w:t xml:space="preserve"> </w:t>
      </w:r>
      <w:r>
        <w:rPr>
          <w:sz w:val="24"/>
        </w:rPr>
        <w:t>team</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grounds</w:t>
      </w:r>
      <w:r>
        <w:rPr>
          <w:spacing w:val="-3"/>
          <w:sz w:val="24"/>
        </w:rPr>
        <w:t xml:space="preserve"> </w:t>
      </w:r>
      <w:r>
        <w:rPr>
          <w:sz w:val="24"/>
        </w:rPr>
        <w:t>are</w:t>
      </w:r>
      <w:r>
        <w:rPr>
          <w:spacing w:val="-3"/>
          <w:sz w:val="24"/>
        </w:rPr>
        <w:t xml:space="preserve"> </w:t>
      </w:r>
      <w:r>
        <w:rPr>
          <w:sz w:val="24"/>
        </w:rPr>
        <w:t>maintained</w:t>
      </w:r>
      <w:r>
        <w:rPr>
          <w:spacing w:val="-3"/>
          <w:sz w:val="24"/>
        </w:rPr>
        <w:t xml:space="preserve"> </w:t>
      </w:r>
      <w:r>
        <w:rPr>
          <w:sz w:val="24"/>
        </w:rPr>
        <w:t>to</w:t>
      </w:r>
      <w:r>
        <w:rPr>
          <w:spacing w:val="-3"/>
          <w:sz w:val="24"/>
        </w:rPr>
        <w:t xml:space="preserve"> </w:t>
      </w:r>
      <w:r>
        <w:rPr>
          <w:sz w:val="24"/>
        </w:rPr>
        <w:t xml:space="preserve">encourage </w:t>
      </w:r>
      <w:r>
        <w:rPr>
          <w:spacing w:val="-2"/>
          <w:sz w:val="24"/>
        </w:rPr>
        <w:t>biodiversity.</w:t>
      </w:r>
    </w:p>
    <w:p w14:paraId="7BF195C5" w14:textId="77777777" w:rsidR="00462E84" w:rsidRDefault="00A25449">
      <w:pPr>
        <w:pStyle w:val="ListParagraph"/>
        <w:numPr>
          <w:ilvl w:val="1"/>
          <w:numId w:val="1"/>
        </w:numPr>
        <w:tabs>
          <w:tab w:val="left" w:pos="596"/>
        </w:tabs>
        <w:spacing w:before="166" w:line="182" w:lineRule="auto"/>
        <w:ind w:right="1351"/>
        <w:rPr>
          <w:sz w:val="24"/>
        </w:rPr>
      </w:pPr>
      <w:r>
        <w:rPr>
          <w:sz w:val="24"/>
        </w:rPr>
        <w:t>We</w:t>
      </w:r>
      <w:r>
        <w:rPr>
          <w:spacing w:val="-4"/>
          <w:sz w:val="24"/>
        </w:rPr>
        <w:t xml:space="preserve"> </w:t>
      </w:r>
      <w:r>
        <w:rPr>
          <w:sz w:val="24"/>
        </w:rPr>
        <w:t>partner</w:t>
      </w:r>
      <w:r>
        <w:rPr>
          <w:spacing w:val="-4"/>
          <w:sz w:val="24"/>
        </w:rPr>
        <w:t xml:space="preserve"> </w:t>
      </w:r>
      <w:r>
        <w:rPr>
          <w:sz w:val="24"/>
        </w:rPr>
        <w:t>with</w:t>
      </w:r>
      <w:r>
        <w:rPr>
          <w:spacing w:val="-4"/>
          <w:sz w:val="24"/>
        </w:rPr>
        <w:t xml:space="preserve"> </w:t>
      </w:r>
      <w:r>
        <w:rPr>
          <w:sz w:val="24"/>
        </w:rPr>
        <w:t>local</w:t>
      </w:r>
      <w:r>
        <w:rPr>
          <w:spacing w:val="-4"/>
          <w:sz w:val="24"/>
        </w:rPr>
        <w:t xml:space="preserve"> </w:t>
      </w:r>
      <w:r>
        <w:rPr>
          <w:sz w:val="24"/>
        </w:rPr>
        <w:t>community</w:t>
      </w:r>
      <w:r>
        <w:rPr>
          <w:spacing w:val="-4"/>
          <w:sz w:val="24"/>
        </w:rPr>
        <w:t xml:space="preserve"> </w:t>
      </w:r>
      <w:proofErr w:type="spellStart"/>
      <w:r>
        <w:rPr>
          <w:sz w:val="24"/>
        </w:rPr>
        <w:t>organisations</w:t>
      </w:r>
      <w:proofErr w:type="spellEnd"/>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bio-diversity</w:t>
      </w:r>
      <w:r>
        <w:rPr>
          <w:spacing w:val="-4"/>
          <w:sz w:val="24"/>
        </w:rPr>
        <w:t xml:space="preserve"> </w:t>
      </w:r>
      <w:r>
        <w:rPr>
          <w:sz w:val="24"/>
        </w:rPr>
        <w:t>efforts</w:t>
      </w:r>
      <w:r>
        <w:rPr>
          <w:spacing w:val="-4"/>
          <w:sz w:val="24"/>
        </w:rPr>
        <w:t xml:space="preserve"> </w:t>
      </w:r>
      <w:r>
        <w:rPr>
          <w:sz w:val="24"/>
        </w:rPr>
        <w:t>in</w:t>
      </w:r>
      <w:r>
        <w:rPr>
          <w:spacing w:val="-4"/>
          <w:sz w:val="24"/>
        </w:rPr>
        <w:t xml:space="preserve"> </w:t>
      </w:r>
      <w:r>
        <w:rPr>
          <w:sz w:val="24"/>
        </w:rPr>
        <w:t>our</w:t>
      </w:r>
      <w:r>
        <w:rPr>
          <w:spacing w:val="-4"/>
          <w:sz w:val="24"/>
        </w:rPr>
        <w:t xml:space="preserve"> </w:t>
      </w:r>
      <w:r>
        <w:rPr>
          <w:sz w:val="24"/>
        </w:rPr>
        <w:t>local district. Specific examples available on request.</w:t>
      </w:r>
    </w:p>
    <w:p w14:paraId="7E0BACAF" w14:textId="77777777" w:rsidR="00462E84" w:rsidRDefault="00462E84">
      <w:pPr>
        <w:pStyle w:val="BodyText"/>
        <w:spacing w:before="114"/>
      </w:pPr>
    </w:p>
    <w:p w14:paraId="20ECBB2C" w14:textId="77777777" w:rsidR="00462E84" w:rsidRDefault="00A25449">
      <w:pPr>
        <w:pStyle w:val="Heading1"/>
        <w:tabs>
          <w:tab w:val="left" w:pos="4451"/>
        </w:tabs>
        <w:ind w:left="3626"/>
        <w:rPr>
          <w:b/>
        </w:rPr>
      </w:pPr>
      <w:r>
        <w:rPr>
          <w:noProof/>
          <w:position w:val="-16"/>
        </w:rPr>
        <w:drawing>
          <wp:inline distT="0" distB="0" distL="0" distR="0" wp14:anchorId="535C0B9E" wp14:editId="0D3694C7">
            <wp:extent cx="340867" cy="340867"/>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7" cstate="print"/>
                    <a:stretch>
                      <a:fillRect/>
                    </a:stretch>
                  </pic:blipFill>
                  <pic:spPr>
                    <a:xfrm>
                      <a:off x="0" y="0"/>
                      <a:ext cx="340867" cy="340867"/>
                    </a:xfrm>
                    <a:prstGeom prst="rect">
                      <a:avLst/>
                    </a:prstGeom>
                  </pic:spPr>
                </pic:pic>
              </a:graphicData>
            </a:graphic>
          </wp:inline>
        </w:drawing>
      </w:r>
      <w:r>
        <w:rPr>
          <w:rFonts w:ascii="Times New Roman"/>
          <w:sz w:val="20"/>
        </w:rPr>
        <w:tab/>
      </w:r>
      <w:r>
        <w:rPr>
          <w:b/>
        </w:rPr>
        <w:t xml:space="preserve">Health &amp; </w:t>
      </w:r>
      <w:r>
        <w:rPr>
          <w:b/>
          <w:spacing w:val="-2"/>
        </w:rPr>
        <w:t>safety</w:t>
      </w:r>
    </w:p>
    <w:p w14:paraId="34D55BBB" w14:textId="77777777" w:rsidR="00462E84" w:rsidRDefault="00A25449">
      <w:pPr>
        <w:pStyle w:val="BodyText"/>
        <w:spacing w:before="227" w:line="206" w:lineRule="auto"/>
        <w:ind w:left="155" w:right="642"/>
      </w:pPr>
      <w:r>
        <w:rPr>
          <w:rFonts w:ascii="Omnes SemiBold"/>
          <w:b/>
        </w:rPr>
        <w:t xml:space="preserve">Customer: </w:t>
      </w:r>
      <w:r>
        <w:t>Our standard operating process B&amp;C-016 Service Calls &amp; Preventative Maintenance details</w:t>
      </w:r>
      <w:r>
        <w:rPr>
          <w:spacing w:val="-3"/>
        </w:rPr>
        <w:t xml:space="preserve"> </w:t>
      </w:r>
      <w:r>
        <w:t>how</w:t>
      </w:r>
      <w:r>
        <w:rPr>
          <w:spacing w:val="-3"/>
        </w:rPr>
        <w:t xml:space="preserve"> </w:t>
      </w:r>
      <w:r>
        <w:t>our</w:t>
      </w:r>
      <w:r>
        <w:rPr>
          <w:spacing w:val="-3"/>
        </w:rPr>
        <w:t xml:space="preserve"> </w:t>
      </w:r>
      <w:r>
        <w:t>service</w:t>
      </w:r>
      <w:r>
        <w:rPr>
          <w:spacing w:val="-3"/>
        </w:rPr>
        <w:t xml:space="preserve"> </w:t>
      </w:r>
      <w:r>
        <w:t>team</w:t>
      </w:r>
      <w:r>
        <w:rPr>
          <w:spacing w:val="-3"/>
        </w:rPr>
        <w:t xml:space="preserve"> </w:t>
      </w:r>
      <w:r>
        <w:t>conduct</w:t>
      </w:r>
      <w:r>
        <w:rPr>
          <w:spacing w:val="-3"/>
        </w:rPr>
        <w:t xml:space="preserve"> </w:t>
      </w:r>
      <w:r>
        <w:t>installations</w:t>
      </w:r>
      <w:r>
        <w:rPr>
          <w:spacing w:val="-3"/>
        </w:rPr>
        <w:t xml:space="preserve"> </w:t>
      </w:r>
      <w:r>
        <w:t>or</w:t>
      </w:r>
      <w:r>
        <w:rPr>
          <w:spacing w:val="-3"/>
        </w:rPr>
        <w:t xml:space="preserve"> </w:t>
      </w:r>
      <w:r>
        <w:t>maintenance</w:t>
      </w:r>
      <w:r>
        <w:rPr>
          <w:spacing w:val="-3"/>
        </w:rPr>
        <w:t xml:space="preserve"> </w:t>
      </w:r>
      <w:r>
        <w:t>of</w:t>
      </w:r>
      <w:r>
        <w:rPr>
          <w:spacing w:val="-3"/>
        </w:rPr>
        <w:t xml:space="preserve"> </w:t>
      </w:r>
      <w:r>
        <w:t>equipment</w:t>
      </w:r>
      <w:r>
        <w:rPr>
          <w:spacing w:val="-3"/>
        </w:rPr>
        <w:t xml:space="preserve"> </w:t>
      </w:r>
      <w:r>
        <w:t>on</w:t>
      </w:r>
      <w:r>
        <w:rPr>
          <w:spacing w:val="-3"/>
        </w:rPr>
        <w:t xml:space="preserve"> </w:t>
      </w:r>
      <w:r>
        <w:t>customer</w:t>
      </w:r>
      <w:r>
        <w:rPr>
          <w:spacing w:val="-3"/>
        </w:rPr>
        <w:t xml:space="preserve"> </w:t>
      </w:r>
      <w:r>
        <w:t>sites and the necessity to create RAMS Risk Assessment method statement where applicable.</w:t>
      </w:r>
      <w:r>
        <w:rPr>
          <w:spacing w:val="40"/>
        </w:rPr>
        <w:t xml:space="preserve"> </w:t>
      </w:r>
      <w:r>
        <w:t xml:space="preserve">B&amp;C-044 details the responsible storage, handling and disposal of any </w:t>
      </w:r>
      <w:proofErr w:type="gramStart"/>
      <w:r>
        <w:t>chemicals'</w:t>
      </w:r>
      <w:proofErr w:type="gramEnd"/>
      <w:r>
        <w:t xml:space="preserve"> and solvents. We are also registered with the Environmental Protection Agency for regulating the use of radiation sources.</w:t>
      </w:r>
    </w:p>
    <w:p w14:paraId="782CD91E" w14:textId="77777777" w:rsidR="00462E84" w:rsidRDefault="00A25449">
      <w:pPr>
        <w:pStyle w:val="BodyText"/>
        <w:spacing w:line="294" w:lineRule="exact"/>
        <w:ind w:left="155"/>
      </w:pPr>
      <w:r>
        <w:t xml:space="preserve">Certificate available on </w:t>
      </w:r>
      <w:r>
        <w:rPr>
          <w:spacing w:val="-2"/>
        </w:rPr>
        <w:t>request.</w:t>
      </w:r>
    </w:p>
    <w:p w14:paraId="6B9238F9" w14:textId="77777777" w:rsidR="00462E84" w:rsidRDefault="00A25449">
      <w:pPr>
        <w:pStyle w:val="BodyText"/>
        <w:spacing w:before="89" w:line="206" w:lineRule="auto"/>
        <w:ind w:left="155" w:right="642"/>
      </w:pPr>
      <w:r>
        <w:rPr>
          <w:rFonts w:ascii="Omnes SemiBold"/>
          <w:b/>
        </w:rPr>
        <w:t xml:space="preserve">General: </w:t>
      </w:r>
      <w:r>
        <w:t>Our Health &amp; Safety policy calls out our identifies risks and mitigation. Our objective is to comply</w:t>
      </w:r>
      <w:r>
        <w:rPr>
          <w:spacing w:val="-3"/>
        </w:rPr>
        <w:t xml:space="preserve"> </w:t>
      </w:r>
      <w:r>
        <w:t>with</w:t>
      </w:r>
      <w:r>
        <w:rPr>
          <w:spacing w:val="-3"/>
        </w:rPr>
        <w:t xml:space="preserve"> </w:t>
      </w:r>
      <w:r>
        <w:t>all</w:t>
      </w:r>
      <w:r>
        <w:rPr>
          <w:spacing w:val="-3"/>
        </w:rPr>
        <w:t xml:space="preserve"> </w:t>
      </w:r>
      <w:r>
        <w:t>Health</w:t>
      </w:r>
      <w:r>
        <w:rPr>
          <w:spacing w:val="-3"/>
        </w:rPr>
        <w:t xml:space="preserve"> </w:t>
      </w:r>
      <w:r>
        <w:t>&amp;</w:t>
      </w:r>
      <w:r>
        <w:rPr>
          <w:spacing w:val="-3"/>
        </w:rPr>
        <w:t xml:space="preserve"> </w:t>
      </w:r>
      <w:r>
        <w:t>Safety</w:t>
      </w:r>
      <w:r>
        <w:rPr>
          <w:spacing w:val="-3"/>
        </w:rPr>
        <w:t xml:space="preserve"> </w:t>
      </w:r>
      <w:r>
        <w:t>laws,</w:t>
      </w:r>
      <w:r>
        <w:rPr>
          <w:spacing w:val="-3"/>
        </w:rPr>
        <w:t xml:space="preserve"> </w:t>
      </w:r>
      <w:r>
        <w:t>reduce</w:t>
      </w:r>
      <w:r>
        <w:rPr>
          <w:spacing w:val="-3"/>
        </w:rPr>
        <w:t xml:space="preserve"> </w:t>
      </w:r>
      <w:r>
        <w:t>risk</w:t>
      </w:r>
      <w:r>
        <w:rPr>
          <w:spacing w:val="-3"/>
        </w:rPr>
        <w:t xml:space="preserve"> </w:t>
      </w:r>
      <w:r>
        <w:t>and</w:t>
      </w:r>
      <w:r>
        <w:rPr>
          <w:spacing w:val="-3"/>
        </w:rPr>
        <w:t xml:space="preserve"> </w:t>
      </w:r>
      <w:r>
        <w:t>strive</w:t>
      </w:r>
      <w:r>
        <w:rPr>
          <w:spacing w:val="-3"/>
        </w:rPr>
        <w:t xml:space="preserve"> </w:t>
      </w:r>
      <w:r>
        <w:t>to</w:t>
      </w:r>
      <w:r>
        <w:rPr>
          <w:spacing w:val="-3"/>
        </w:rPr>
        <w:t xml:space="preserve"> </w:t>
      </w:r>
      <w:r>
        <w:t>maintain</w:t>
      </w:r>
      <w:r>
        <w:rPr>
          <w:spacing w:val="-3"/>
        </w:rPr>
        <w:t xml:space="preserve"> </w:t>
      </w:r>
      <w:r>
        <w:t>an</w:t>
      </w:r>
      <w:r>
        <w:rPr>
          <w:spacing w:val="-3"/>
        </w:rPr>
        <w:t xml:space="preserve"> </w:t>
      </w:r>
      <w:r>
        <w:t>injury-free</w:t>
      </w:r>
      <w:r>
        <w:rPr>
          <w:spacing w:val="-3"/>
        </w:rPr>
        <w:t xml:space="preserve"> </w:t>
      </w:r>
      <w:r>
        <w:t>and</w:t>
      </w:r>
      <w:r>
        <w:rPr>
          <w:spacing w:val="-3"/>
        </w:rPr>
        <w:t xml:space="preserve"> </w:t>
      </w:r>
      <w:r>
        <w:t>illness-free work environment. Our in-house Health &amp; Safety Officer is NEBOSH certified.</w:t>
      </w:r>
    </w:p>
    <w:p w14:paraId="63A0AA02" w14:textId="77777777" w:rsidR="00462E84" w:rsidRDefault="00462E84">
      <w:pPr>
        <w:spacing w:line="206" w:lineRule="auto"/>
        <w:sectPr w:rsidR="00462E84">
          <w:headerReference w:type="default" r:id="rId18"/>
          <w:footerReference w:type="default" r:id="rId19"/>
          <w:pgSz w:w="12240" w:h="15840"/>
          <w:pgMar w:top="720" w:right="220" w:bottom="2000" w:left="680" w:header="496" w:footer="1816" w:gutter="0"/>
          <w:cols w:space="720"/>
        </w:sectPr>
      </w:pPr>
    </w:p>
    <w:p w14:paraId="25A6EAD1" w14:textId="77777777" w:rsidR="00462E84" w:rsidRDefault="00A25449">
      <w:pPr>
        <w:pStyle w:val="BodyText"/>
        <w:rPr>
          <w:sz w:val="28"/>
        </w:rPr>
      </w:pPr>
      <w:r>
        <w:rPr>
          <w:noProof/>
        </w:rPr>
        <w:lastRenderedPageBreak/>
        <w:drawing>
          <wp:anchor distT="0" distB="0" distL="0" distR="0" simplePos="0" relativeHeight="15731200" behindDoc="0" locked="0" layoutInCell="1" allowOverlap="1" wp14:anchorId="01F64ABF" wp14:editId="609E3A8E">
            <wp:simplePos x="0" y="0"/>
            <wp:positionH relativeFrom="page">
              <wp:posOffset>6593939</wp:posOffset>
            </wp:positionH>
            <wp:positionV relativeFrom="page">
              <wp:posOffset>160286</wp:posOffset>
            </wp:positionV>
            <wp:extent cx="962700" cy="87120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stretch>
                      <a:fillRect/>
                    </a:stretch>
                  </pic:blipFill>
                  <pic:spPr>
                    <a:xfrm>
                      <a:off x="0" y="0"/>
                      <a:ext cx="962700" cy="871201"/>
                    </a:xfrm>
                    <a:prstGeom prst="rect">
                      <a:avLst/>
                    </a:prstGeom>
                  </pic:spPr>
                </pic:pic>
              </a:graphicData>
            </a:graphic>
          </wp:anchor>
        </w:drawing>
      </w:r>
    </w:p>
    <w:p w14:paraId="0F8B1079" w14:textId="77777777" w:rsidR="00462E84" w:rsidRDefault="00462E84">
      <w:pPr>
        <w:pStyle w:val="BodyText"/>
        <w:spacing w:before="34"/>
        <w:rPr>
          <w:sz w:val="28"/>
        </w:rPr>
      </w:pPr>
    </w:p>
    <w:p w14:paraId="65039C70" w14:textId="77777777" w:rsidR="00462E84" w:rsidRDefault="00A25449">
      <w:pPr>
        <w:pStyle w:val="Heading1"/>
        <w:tabs>
          <w:tab w:val="left" w:pos="843"/>
        </w:tabs>
        <w:ind w:right="1361"/>
        <w:jc w:val="center"/>
        <w:rPr>
          <w:b/>
        </w:rPr>
      </w:pPr>
      <w:r>
        <w:rPr>
          <w:noProof/>
          <w:position w:val="-12"/>
        </w:rPr>
        <w:drawing>
          <wp:inline distT="0" distB="0" distL="0" distR="0" wp14:anchorId="31394A22" wp14:editId="7DDDBE15">
            <wp:extent cx="390651" cy="390651"/>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0" cstate="print"/>
                    <a:stretch>
                      <a:fillRect/>
                    </a:stretch>
                  </pic:blipFill>
                  <pic:spPr>
                    <a:xfrm>
                      <a:off x="0" y="0"/>
                      <a:ext cx="390651" cy="390651"/>
                    </a:xfrm>
                    <a:prstGeom prst="rect">
                      <a:avLst/>
                    </a:prstGeom>
                  </pic:spPr>
                </pic:pic>
              </a:graphicData>
            </a:graphic>
          </wp:inline>
        </w:drawing>
      </w:r>
      <w:r>
        <w:rPr>
          <w:rFonts w:ascii="Times New Roman"/>
          <w:sz w:val="20"/>
        </w:rPr>
        <w:tab/>
      </w:r>
      <w:bookmarkStart w:id="0" w:name="Blank_Page"/>
      <w:bookmarkEnd w:id="0"/>
      <w:r>
        <w:rPr>
          <w:b/>
        </w:rPr>
        <w:t xml:space="preserve">Environmental services and </w:t>
      </w:r>
      <w:r>
        <w:rPr>
          <w:b/>
          <w:spacing w:val="-2"/>
        </w:rPr>
        <w:t>advocacy</w:t>
      </w:r>
    </w:p>
    <w:p w14:paraId="56957484" w14:textId="77777777" w:rsidR="00462E84" w:rsidRDefault="00A25449">
      <w:pPr>
        <w:pStyle w:val="BodyText"/>
        <w:spacing w:before="168" w:line="211" w:lineRule="auto"/>
        <w:ind w:left="301" w:right="756"/>
      </w:pPr>
      <w:r>
        <w:t xml:space="preserve">Together with our strategic partners we </w:t>
      </w:r>
      <w:proofErr w:type="spellStart"/>
      <w:r>
        <w:t>recognise</w:t>
      </w:r>
      <w:proofErr w:type="spellEnd"/>
      <w:r>
        <w:t xml:space="preserve"> that circularity is a powerful strategy to reduce carbon emissions. We believe that circular business models offer significant benefits to our planet, our</w:t>
      </w:r>
      <w:r>
        <w:rPr>
          <w:spacing w:val="-3"/>
        </w:rPr>
        <w:t xml:space="preserve"> </w:t>
      </w:r>
      <w:r>
        <w:t>customers,</w:t>
      </w:r>
      <w:r>
        <w:rPr>
          <w:spacing w:val="-3"/>
        </w:rPr>
        <w:t xml:space="preserve"> </w:t>
      </w:r>
      <w:r>
        <w:t>and</w:t>
      </w:r>
      <w:r>
        <w:rPr>
          <w:spacing w:val="-3"/>
        </w:rPr>
        <w:t xml:space="preserve"> </w:t>
      </w:r>
      <w:r>
        <w:t>the</w:t>
      </w:r>
      <w:r>
        <w:rPr>
          <w:spacing w:val="-3"/>
        </w:rPr>
        <w:t xml:space="preserve"> </w:t>
      </w:r>
      <w:r>
        <w:t>societies</w:t>
      </w:r>
      <w:r>
        <w:rPr>
          <w:spacing w:val="-3"/>
        </w:rPr>
        <w:t xml:space="preserve"> </w:t>
      </w:r>
      <w:r>
        <w:t>we</w:t>
      </w:r>
      <w:r>
        <w:rPr>
          <w:spacing w:val="-3"/>
        </w:rPr>
        <w:t xml:space="preserve"> </w:t>
      </w:r>
      <w:r>
        <w:t>serve</w:t>
      </w:r>
      <w:r>
        <w:rPr>
          <w:spacing w:val="-3"/>
        </w:rPr>
        <w:t xml:space="preserve"> </w:t>
      </w:r>
      <w:r>
        <w:t>and</w:t>
      </w:r>
      <w:r>
        <w:rPr>
          <w:spacing w:val="-3"/>
        </w:rPr>
        <w:t xml:space="preserve"> </w:t>
      </w:r>
      <w:r>
        <w:t>depend</w:t>
      </w:r>
      <w:r>
        <w:rPr>
          <w:spacing w:val="-3"/>
        </w:rPr>
        <w:t xml:space="preserve"> </w:t>
      </w:r>
      <w:r>
        <w:t>on.</w:t>
      </w:r>
      <w:r>
        <w:rPr>
          <w:spacing w:val="-3"/>
        </w:rPr>
        <w:t xml:space="preserve"> </w:t>
      </w:r>
      <w:r>
        <w:t>We</w:t>
      </w:r>
      <w:r>
        <w:rPr>
          <w:spacing w:val="-3"/>
        </w:rPr>
        <w:t xml:space="preserve"> </w:t>
      </w:r>
      <w:r>
        <w:t>aim</w:t>
      </w:r>
      <w:r>
        <w:rPr>
          <w:spacing w:val="-3"/>
        </w:rPr>
        <w:t xml:space="preserve"> </w:t>
      </w:r>
      <w:r>
        <w:t>to</w:t>
      </w:r>
      <w:r>
        <w:rPr>
          <w:spacing w:val="-3"/>
        </w:rPr>
        <w:t xml:space="preserve"> </w:t>
      </w:r>
      <w:proofErr w:type="spellStart"/>
      <w:r>
        <w:t>maximise</w:t>
      </w:r>
      <w:proofErr w:type="spellEnd"/>
      <w:r>
        <w:rPr>
          <w:spacing w:val="-3"/>
        </w:rPr>
        <w:t xml:space="preserve"> </w:t>
      </w:r>
      <w:r>
        <w:t>the</w:t>
      </w:r>
      <w:r>
        <w:rPr>
          <w:spacing w:val="-3"/>
        </w:rPr>
        <w:t xml:space="preserve"> </w:t>
      </w:r>
      <w:r>
        <w:t>lifetime</w:t>
      </w:r>
      <w:r>
        <w:rPr>
          <w:spacing w:val="-3"/>
        </w:rPr>
        <w:t xml:space="preserve"> </w:t>
      </w:r>
      <w:r>
        <w:t>value</w:t>
      </w:r>
      <w:r>
        <w:rPr>
          <w:spacing w:val="-3"/>
        </w:rPr>
        <w:t xml:space="preserve"> </w:t>
      </w:r>
      <w:r>
        <w:t xml:space="preserve">of our products and solutions while minimizing the use of new materials and resources and eliminating waste. We do this through innovative service models such </w:t>
      </w:r>
      <w:proofErr w:type="gramStart"/>
      <w:r>
        <w:t>as,</w:t>
      </w:r>
      <w:proofErr w:type="gramEnd"/>
      <w:r>
        <w:t xml:space="preserve"> smart digital solutions, and product take-back, refurbishment and recycling.</w:t>
      </w:r>
    </w:p>
    <w:p w14:paraId="3EA3C126" w14:textId="77777777" w:rsidR="00462E84" w:rsidRDefault="00A25449">
      <w:pPr>
        <w:pStyle w:val="BodyText"/>
        <w:spacing w:line="206" w:lineRule="auto"/>
        <w:ind w:left="288" w:right="642"/>
      </w:pPr>
      <w:r>
        <w:rPr>
          <w:noProof/>
        </w:rPr>
        <w:drawing>
          <wp:anchor distT="0" distB="0" distL="0" distR="0" simplePos="0" relativeHeight="15730688" behindDoc="0" locked="0" layoutInCell="1" allowOverlap="1" wp14:anchorId="3ED233A0" wp14:editId="21134EAE">
            <wp:simplePos x="0" y="0"/>
            <wp:positionH relativeFrom="page">
              <wp:posOffset>2563034</wp:posOffset>
            </wp:positionH>
            <wp:positionV relativeFrom="paragraph">
              <wp:posOffset>699674</wp:posOffset>
            </wp:positionV>
            <wp:extent cx="542983" cy="739832"/>
            <wp:effectExtent l="0" t="0" r="0" b="0"/>
            <wp:wrapNone/>
            <wp:docPr id="16" name="Image 16">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hlinkClick r:id="rId21"/>
                    </pic:cNvPr>
                    <pic:cNvPicPr/>
                  </pic:nvPicPr>
                  <pic:blipFill>
                    <a:blip r:embed="rId22" cstate="print"/>
                    <a:stretch>
                      <a:fillRect/>
                    </a:stretch>
                  </pic:blipFill>
                  <pic:spPr>
                    <a:xfrm>
                      <a:off x="0" y="0"/>
                      <a:ext cx="542983" cy="739832"/>
                    </a:xfrm>
                    <a:prstGeom prst="rect">
                      <a:avLst/>
                    </a:prstGeom>
                  </pic:spPr>
                </pic:pic>
              </a:graphicData>
            </a:graphic>
          </wp:anchor>
        </w:drawing>
      </w:r>
      <w:r>
        <w:t>We</w:t>
      </w:r>
      <w:r>
        <w:rPr>
          <w:spacing w:val="-3"/>
        </w:rPr>
        <w:t xml:space="preserve"> </w:t>
      </w:r>
      <w:r>
        <w:t>review</w:t>
      </w:r>
      <w:r>
        <w:rPr>
          <w:spacing w:val="-3"/>
        </w:rPr>
        <w:t xml:space="preserve"> </w:t>
      </w:r>
      <w:r>
        <w:t>our</w:t>
      </w:r>
      <w:r>
        <w:rPr>
          <w:spacing w:val="-3"/>
        </w:rPr>
        <w:t xml:space="preserve"> </w:t>
      </w:r>
      <w:r>
        <w:t>key</w:t>
      </w:r>
      <w:r>
        <w:rPr>
          <w:spacing w:val="-3"/>
        </w:rPr>
        <w:t xml:space="preserve"> </w:t>
      </w:r>
      <w:r>
        <w:t>customers’</w:t>
      </w:r>
      <w:r>
        <w:rPr>
          <w:spacing w:val="-3"/>
        </w:rPr>
        <w:t xml:space="preserve"> </w:t>
      </w:r>
      <w:r>
        <w:t>sustainability</w:t>
      </w:r>
      <w:r>
        <w:rPr>
          <w:spacing w:val="-3"/>
        </w:rPr>
        <w:t xml:space="preserve"> </w:t>
      </w:r>
      <w:r>
        <w:t>frameworks</w:t>
      </w:r>
      <w:r>
        <w:rPr>
          <w:spacing w:val="-3"/>
        </w:rPr>
        <w:t xml:space="preserve"> </w:t>
      </w:r>
      <w:r>
        <w:t>and</w:t>
      </w:r>
      <w:r>
        <w:rPr>
          <w:spacing w:val="-3"/>
        </w:rPr>
        <w:t xml:space="preserve"> </w:t>
      </w:r>
      <w:r>
        <w:t>road</w:t>
      </w:r>
      <w:r>
        <w:rPr>
          <w:spacing w:val="-3"/>
        </w:rPr>
        <w:t xml:space="preserve"> </w:t>
      </w:r>
      <w:r>
        <w:t>maps</w:t>
      </w:r>
      <w:r>
        <w:rPr>
          <w:spacing w:val="-3"/>
        </w:rPr>
        <w:t xml:space="preserve"> </w:t>
      </w:r>
      <w:r>
        <w:t>and</w:t>
      </w:r>
      <w:r>
        <w:rPr>
          <w:spacing w:val="-3"/>
        </w:rPr>
        <w:t xml:space="preserve"> </w:t>
      </w:r>
      <w:r>
        <w:t>work</w:t>
      </w:r>
      <w:r>
        <w:rPr>
          <w:spacing w:val="-3"/>
        </w:rPr>
        <w:t xml:space="preserve"> </w:t>
      </w:r>
      <w:r>
        <w:t>with</w:t>
      </w:r>
      <w:r>
        <w:rPr>
          <w:spacing w:val="-3"/>
        </w:rPr>
        <w:t xml:space="preserve"> </w:t>
      </w:r>
      <w:r>
        <w:t>them</w:t>
      </w:r>
      <w:r>
        <w:rPr>
          <w:spacing w:val="-3"/>
        </w:rPr>
        <w:t xml:space="preserve"> </w:t>
      </w:r>
      <w:r>
        <w:t>to</w:t>
      </w:r>
      <w:r>
        <w:rPr>
          <w:spacing w:val="-3"/>
        </w:rPr>
        <w:t xml:space="preserve"> </w:t>
      </w:r>
      <w:r>
        <w:t xml:space="preserve">offer more environmentally product and services. Please see </w:t>
      </w:r>
      <w:proofErr w:type="gramStart"/>
      <w:r>
        <w:t>customer</w:t>
      </w:r>
      <w:proofErr w:type="gramEnd"/>
      <w:r>
        <w:t xml:space="preserve"> case study. offer more </w:t>
      </w:r>
      <w:hyperlink r:id="rId23">
        <w:r>
          <w:t>environmentally product and services. Please see customer</w:t>
        </w:r>
      </w:hyperlink>
      <w:r>
        <w:t xml:space="preserve"> case study linked below.</w:t>
      </w:r>
    </w:p>
    <w:p w14:paraId="2B359670" w14:textId="77777777" w:rsidR="00462E84" w:rsidRDefault="00462E84">
      <w:pPr>
        <w:pStyle w:val="BodyText"/>
        <w:spacing w:before="242"/>
      </w:pPr>
    </w:p>
    <w:p w14:paraId="41D9130A" w14:textId="77777777" w:rsidR="00462E84" w:rsidRDefault="00A25449">
      <w:pPr>
        <w:pStyle w:val="BodyText"/>
        <w:spacing w:line="206" w:lineRule="auto"/>
        <w:ind w:left="4360" w:right="3842" w:hanging="26"/>
        <w:jc w:val="center"/>
        <w:rPr>
          <w:rFonts w:ascii="Omnes SemiBold"/>
          <w:b/>
        </w:rPr>
      </w:pPr>
      <w:hyperlink r:id="rId24">
        <w:r>
          <w:rPr>
            <w:rFonts w:ascii="Omnes SemiBold"/>
            <w:b/>
          </w:rPr>
          <w:t>Click here to view</w:t>
        </w:r>
      </w:hyperlink>
      <w:r>
        <w:rPr>
          <w:rFonts w:ascii="Omnes SemiBold"/>
          <w:b/>
        </w:rPr>
        <w:t xml:space="preserve"> The Marlay </w:t>
      </w:r>
      <w:hyperlink r:id="rId25">
        <w:r>
          <w:rPr>
            <w:rFonts w:ascii="Omnes SemiBold"/>
            <w:b/>
          </w:rPr>
          <w:t>Invisible</w:t>
        </w:r>
        <w:r>
          <w:rPr>
            <w:rFonts w:ascii="Omnes SemiBold"/>
            <w:b/>
            <w:spacing w:val="-2"/>
          </w:rPr>
          <w:t xml:space="preserve"> </w:t>
        </w:r>
        <w:r>
          <w:rPr>
            <w:rFonts w:ascii="Omnes SemiBold"/>
            <w:b/>
          </w:rPr>
          <w:t>Systems</w:t>
        </w:r>
      </w:hyperlink>
      <w:r>
        <w:rPr>
          <w:rFonts w:ascii="Omnes SemiBold"/>
          <w:b/>
        </w:rPr>
        <w:t xml:space="preserve"> Case </w:t>
      </w:r>
      <w:r>
        <w:rPr>
          <w:rFonts w:ascii="Omnes SemiBold"/>
          <w:b/>
          <w:spacing w:val="-2"/>
        </w:rPr>
        <w:t>Study</w:t>
      </w:r>
    </w:p>
    <w:p w14:paraId="3FBC43FE" w14:textId="77777777" w:rsidR="00462E84" w:rsidRDefault="00462E84">
      <w:pPr>
        <w:pStyle w:val="BodyText"/>
        <w:rPr>
          <w:rFonts w:ascii="Omnes SemiBold"/>
          <w:b/>
        </w:rPr>
      </w:pPr>
    </w:p>
    <w:p w14:paraId="34894D8D" w14:textId="77777777" w:rsidR="00462E84" w:rsidRDefault="00462E84">
      <w:pPr>
        <w:pStyle w:val="BodyText"/>
        <w:spacing w:before="49"/>
        <w:rPr>
          <w:rFonts w:ascii="Omnes SemiBold"/>
          <w:b/>
        </w:rPr>
      </w:pPr>
    </w:p>
    <w:p w14:paraId="1270F1BE" w14:textId="77777777" w:rsidR="00462E84" w:rsidRDefault="00A25449">
      <w:pPr>
        <w:pStyle w:val="Heading1"/>
        <w:tabs>
          <w:tab w:val="left" w:pos="948"/>
        </w:tabs>
        <w:spacing w:before="1"/>
        <w:ind w:right="1480"/>
        <w:jc w:val="center"/>
        <w:rPr>
          <w:b/>
        </w:rPr>
      </w:pPr>
      <w:r>
        <w:rPr>
          <w:noProof/>
          <w:position w:val="-15"/>
        </w:rPr>
        <w:drawing>
          <wp:inline distT="0" distB="0" distL="0" distR="0" wp14:anchorId="7CBE1C9C" wp14:editId="245C7DBE">
            <wp:extent cx="440563" cy="340867"/>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6" cstate="print"/>
                    <a:stretch>
                      <a:fillRect/>
                    </a:stretch>
                  </pic:blipFill>
                  <pic:spPr>
                    <a:xfrm>
                      <a:off x="0" y="0"/>
                      <a:ext cx="440563" cy="340867"/>
                    </a:xfrm>
                    <a:prstGeom prst="rect">
                      <a:avLst/>
                    </a:prstGeom>
                  </pic:spPr>
                </pic:pic>
              </a:graphicData>
            </a:graphic>
          </wp:inline>
        </w:drawing>
      </w:r>
      <w:r>
        <w:rPr>
          <w:rFonts w:ascii="Times New Roman"/>
          <w:sz w:val="20"/>
        </w:rPr>
        <w:tab/>
      </w:r>
      <w:r>
        <w:rPr>
          <w:b/>
        </w:rPr>
        <w:t xml:space="preserve">EMS (Environmental Management </w:t>
      </w:r>
      <w:r>
        <w:rPr>
          <w:b/>
          <w:spacing w:val="-2"/>
        </w:rPr>
        <w:t>System)</w:t>
      </w:r>
    </w:p>
    <w:p w14:paraId="11F6BF7F" w14:textId="77777777" w:rsidR="00462E84" w:rsidRDefault="00A25449">
      <w:pPr>
        <w:pStyle w:val="ListParagraph"/>
        <w:numPr>
          <w:ilvl w:val="1"/>
          <w:numId w:val="1"/>
        </w:numPr>
        <w:tabs>
          <w:tab w:val="left" w:pos="625"/>
        </w:tabs>
        <w:spacing w:before="190" w:line="206" w:lineRule="auto"/>
        <w:ind w:left="625" w:right="887"/>
        <w:rPr>
          <w:sz w:val="24"/>
        </w:rPr>
      </w:pPr>
      <w:r>
        <w:rPr>
          <w:sz w:val="24"/>
        </w:rPr>
        <w:t xml:space="preserve">We use the </w:t>
      </w:r>
      <w:proofErr w:type="spellStart"/>
      <w:r>
        <w:rPr>
          <w:sz w:val="24"/>
        </w:rPr>
        <w:t>EcoMerit</w:t>
      </w:r>
      <w:proofErr w:type="spellEnd"/>
      <w:r>
        <w:rPr>
          <w:sz w:val="24"/>
        </w:rPr>
        <w:t xml:space="preserve"> accreditation system to monitor our environmental performance</w:t>
      </w:r>
      <w:r>
        <w:rPr>
          <w:spacing w:val="40"/>
          <w:sz w:val="24"/>
        </w:rPr>
        <w:t xml:space="preserve"> </w:t>
      </w:r>
      <w:r>
        <w:rPr>
          <w:sz w:val="24"/>
        </w:rPr>
        <w:t>(energy</w:t>
      </w:r>
      <w:r>
        <w:rPr>
          <w:spacing w:val="-4"/>
          <w:sz w:val="24"/>
        </w:rPr>
        <w:t xml:space="preserve"> </w:t>
      </w:r>
      <w:r>
        <w:rPr>
          <w:sz w:val="24"/>
        </w:rPr>
        <w:t>efficiency</w:t>
      </w:r>
      <w:r>
        <w:rPr>
          <w:spacing w:val="-4"/>
          <w:sz w:val="24"/>
        </w:rPr>
        <w:t xml:space="preserve"> </w:t>
      </w:r>
      <w:r>
        <w:rPr>
          <w:sz w:val="24"/>
        </w:rPr>
        <w:t>and</w:t>
      </w:r>
      <w:r>
        <w:rPr>
          <w:spacing w:val="-4"/>
          <w:sz w:val="24"/>
        </w:rPr>
        <w:t xml:space="preserve"> </w:t>
      </w:r>
      <w:r>
        <w:rPr>
          <w:sz w:val="24"/>
        </w:rPr>
        <w:t>waste</w:t>
      </w:r>
      <w:r>
        <w:rPr>
          <w:spacing w:val="-4"/>
          <w:sz w:val="24"/>
        </w:rPr>
        <w:t xml:space="preserve"> </w:t>
      </w:r>
      <w:r>
        <w:rPr>
          <w:sz w:val="24"/>
        </w:rPr>
        <w:t>management).</w:t>
      </w:r>
      <w:r>
        <w:rPr>
          <w:spacing w:val="-4"/>
          <w:sz w:val="24"/>
        </w:rPr>
        <w:t xml:space="preserve"> </w:t>
      </w:r>
      <w:r>
        <w:rPr>
          <w:sz w:val="24"/>
        </w:rPr>
        <w:t>This</w:t>
      </w:r>
      <w:r>
        <w:rPr>
          <w:spacing w:val="-4"/>
          <w:sz w:val="24"/>
        </w:rPr>
        <w:t xml:space="preserve"> </w:t>
      </w:r>
      <w:r>
        <w:rPr>
          <w:sz w:val="24"/>
        </w:rPr>
        <w:t>includes</w:t>
      </w:r>
      <w:r>
        <w:rPr>
          <w:spacing w:val="-4"/>
          <w:sz w:val="24"/>
        </w:rPr>
        <w:t xml:space="preserve"> </w:t>
      </w:r>
      <w:r>
        <w:rPr>
          <w:sz w:val="24"/>
        </w:rPr>
        <w:t>a</w:t>
      </w:r>
      <w:r>
        <w:rPr>
          <w:spacing w:val="-4"/>
          <w:sz w:val="24"/>
        </w:rPr>
        <w:t xml:space="preserve"> </w:t>
      </w:r>
      <w:r>
        <w:rPr>
          <w:sz w:val="24"/>
        </w:rPr>
        <w:t>comprehensive</w:t>
      </w:r>
      <w:r>
        <w:rPr>
          <w:spacing w:val="-4"/>
          <w:sz w:val="24"/>
        </w:rPr>
        <w:t xml:space="preserve"> </w:t>
      </w:r>
      <w:r>
        <w:rPr>
          <w:sz w:val="24"/>
        </w:rPr>
        <w:t>improvement</w:t>
      </w:r>
      <w:r>
        <w:rPr>
          <w:spacing w:val="-5"/>
          <w:sz w:val="24"/>
        </w:rPr>
        <w:t xml:space="preserve"> </w:t>
      </w:r>
      <w:r>
        <w:rPr>
          <w:sz w:val="24"/>
        </w:rPr>
        <w:t xml:space="preserve">plan and annual surveillance by </w:t>
      </w:r>
      <w:proofErr w:type="spellStart"/>
      <w:r>
        <w:rPr>
          <w:sz w:val="24"/>
        </w:rPr>
        <w:t>EcoMerit</w:t>
      </w:r>
      <w:proofErr w:type="spellEnd"/>
      <w:r>
        <w:rPr>
          <w:sz w:val="24"/>
        </w:rPr>
        <w:t>.</w:t>
      </w:r>
      <w:r>
        <w:rPr>
          <w:spacing w:val="40"/>
          <w:sz w:val="24"/>
        </w:rPr>
        <w:t xml:space="preserve"> </w:t>
      </w:r>
      <w:r>
        <w:rPr>
          <w:sz w:val="24"/>
        </w:rPr>
        <w:t>We achieved certification in 2023 for our Dublin and Galway sites, certificates available on request.</w:t>
      </w:r>
      <w:r>
        <w:rPr>
          <w:spacing w:val="40"/>
          <w:sz w:val="24"/>
        </w:rPr>
        <w:t xml:space="preserve"> </w:t>
      </w:r>
      <w:r>
        <w:rPr>
          <w:sz w:val="24"/>
        </w:rPr>
        <w:t>We are currently working through the certification process for our Belfast site.</w:t>
      </w:r>
    </w:p>
    <w:p w14:paraId="421D2AD3" w14:textId="77777777" w:rsidR="00462E84" w:rsidRDefault="00462E84">
      <w:pPr>
        <w:pStyle w:val="BodyText"/>
        <w:spacing w:before="97"/>
      </w:pPr>
    </w:p>
    <w:p w14:paraId="7400C9A0" w14:textId="77777777" w:rsidR="00462E84" w:rsidRDefault="00A25449">
      <w:pPr>
        <w:pStyle w:val="Heading1"/>
        <w:tabs>
          <w:tab w:val="left" w:pos="938"/>
        </w:tabs>
        <w:ind w:right="1527"/>
        <w:jc w:val="center"/>
        <w:rPr>
          <w:b/>
        </w:rPr>
      </w:pPr>
      <w:r>
        <w:rPr>
          <w:noProof/>
          <w:position w:val="-17"/>
        </w:rPr>
        <w:drawing>
          <wp:inline distT="0" distB="0" distL="0" distR="0" wp14:anchorId="0B509940" wp14:editId="2E13DAB5">
            <wp:extent cx="440563" cy="390651"/>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7" cstate="print"/>
                    <a:stretch>
                      <a:fillRect/>
                    </a:stretch>
                  </pic:blipFill>
                  <pic:spPr>
                    <a:xfrm>
                      <a:off x="0" y="0"/>
                      <a:ext cx="440563" cy="390651"/>
                    </a:xfrm>
                    <a:prstGeom prst="rect">
                      <a:avLst/>
                    </a:prstGeom>
                  </pic:spPr>
                </pic:pic>
              </a:graphicData>
            </a:graphic>
          </wp:inline>
        </w:drawing>
      </w:r>
      <w:r>
        <w:rPr>
          <w:rFonts w:ascii="Times New Roman"/>
          <w:sz w:val="20"/>
        </w:rPr>
        <w:tab/>
      </w:r>
      <w:r>
        <w:rPr>
          <w:b/>
        </w:rPr>
        <w:t xml:space="preserve">Environmental </w:t>
      </w:r>
      <w:r>
        <w:rPr>
          <w:b/>
          <w:spacing w:val="-2"/>
        </w:rPr>
        <w:t>Commitments</w:t>
      </w:r>
    </w:p>
    <w:p w14:paraId="5D43EB52" w14:textId="77777777" w:rsidR="00462E84" w:rsidRDefault="00A25449">
      <w:pPr>
        <w:pStyle w:val="ListParagraph"/>
        <w:numPr>
          <w:ilvl w:val="2"/>
          <w:numId w:val="1"/>
        </w:numPr>
        <w:tabs>
          <w:tab w:val="left" w:pos="756"/>
        </w:tabs>
        <w:spacing w:before="118" w:line="312" w:lineRule="exact"/>
        <w:rPr>
          <w:sz w:val="24"/>
        </w:rPr>
      </w:pPr>
      <w:r>
        <w:rPr>
          <w:sz w:val="24"/>
        </w:rPr>
        <w:t>Reduce</w:t>
      </w:r>
      <w:r>
        <w:rPr>
          <w:spacing w:val="-2"/>
          <w:sz w:val="24"/>
        </w:rPr>
        <w:t xml:space="preserve"> </w:t>
      </w:r>
      <w:r>
        <w:rPr>
          <w:sz w:val="24"/>
        </w:rPr>
        <w:t xml:space="preserve">CO2 emissions by 7.5% year on </w:t>
      </w:r>
      <w:proofErr w:type="gramStart"/>
      <w:r>
        <w:rPr>
          <w:spacing w:val="-4"/>
          <w:sz w:val="24"/>
        </w:rPr>
        <w:t>year</w:t>
      </w:r>
      <w:proofErr w:type="gramEnd"/>
    </w:p>
    <w:p w14:paraId="11A78DB8" w14:textId="77777777" w:rsidR="00462E84" w:rsidRDefault="00A25449">
      <w:pPr>
        <w:pStyle w:val="BodyText"/>
        <w:spacing w:line="288" w:lineRule="exact"/>
        <w:ind w:left="756"/>
      </w:pPr>
      <w:r>
        <w:t xml:space="preserve">Supported by our Improvement plan and calculated through our annual </w:t>
      </w:r>
      <w:proofErr w:type="spellStart"/>
      <w:r>
        <w:t>Ecomerit</w:t>
      </w:r>
      <w:proofErr w:type="spellEnd"/>
      <w:r>
        <w:t xml:space="preserve"> </w:t>
      </w:r>
      <w:proofErr w:type="gramStart"/>
      <w:r>
        <w:rPr>
          <w:spacing w:val="-2"/>
        </w:rPr>
        <w:t>audit</w:t>
      </w:r>
      <w:proofErr w:type="gramEnd"/>
    </w:p>
    <w:p w14:paraId="63F49905" w14:textId="77777777" w:rsidR="00462E84" w:rsidRDefault="00A25449">
      <w:pPr>
        <w:pStyle w:val="ListParagraph"/>
        <w:numPr>
          <w:ilvl w:val="2"/>
          <w:numId w:val="1"/>
        </w:numPr>
        <w:tabs>
          <w:tab w:val="left" w:pos="756"/>
        </w:tabs>
        <w:spacing w:line="288" w:lineRule="exact"/>
        <w:rPr>
          <w:sz w:val="24"/>
        </w:rPr>
      </w:pPr>
      <w:r>
        <w:rPr>
          <w:sz w:val="24"/>
        </w:rPr>
        <w:t xml:space="preserve">Retain </w:t>
      </w:r>
      <w:proofErr w:type="spellStart"/>
      <w:r>
        <w:rPr>
          <w:sz w:val="24"/>
        </w:rPr>
        <w:t>EcoMerit</w:t>
      </w:r>
      <w:proofErr w:type="spellEnd"/>
      <w:r>
        <w:rPr>
          <w:sz w:val="24"/>
        </w:rPr>
        <w:t xml:space="preserve"> certification for </w:t>
      </w:r>
      <w:proofErr w:type="gramStart"/>
      <w:r>
        <w:rPr>
          <w:sz w:val="24"/>
        </w:rPr>
        <w:t>2023-</w:t>
      </w:r>
      <w:r>
        <w:rPr>
          <w:spacing w:val="-4"/>
          <w:sz w:val="24"/>
        </w:rPr>
        <w:t>2027</w:t>
      </w:r>
      <w:proofErr w:type="gramEnd"/>
    </w:p>
    <w:p w14:paraId="399F321A" w14:textId="77777777" w:rsidR="00462E84" w:rsidRDefault="00A25449">
      <w:pPr>
        <w:pStyle w:val="ListParagraph"/>
        <w:numPr>
          <w:ilvl w:val="2"/>
          <w:numId w:val="1"/>
        </w:numPr>
        <w:tabs>
          <w:tab w:val="left" w:pos="756"/>
        </w:tabs>
        <w:spacing w:line="288" w:lineRule="exact"/>
        <w:rPr>
          <w:sz w:val="24"/>
        </w:rPr>
      </w:pPr>
      <w:r>
        <w:rPr>
          <w:sz w:val="24"/>
        </w:rPr>
        <w:t xml:space="preserve">Improve EcoVadis ranking from Bronze to Silver by </w:t>
      </w:r>
      <w:r>
        <w:rPr>
          <w:spacing w:val="-4"/>
          <w:sz w:val="24"/>
        </w:rPr>
        <w:t>2025</w:t>
      </w:r>
    </w:p>
    <w:p w14:paraId="2B51EEC1" w14:textId="77777777" w:rsidR="00462E84" w:rsidRDefault="00A25449">
      <w:pPr>
        <w:pStyle w:val="ListParagraph"/>
        <w:numPr>
          <w:ilvl w:val="2"/>
          <w:numId w:val="1"/>
        </w:numPr>
        <w:tabs>
          <w:tab w:val="left" w:pos="756"/>
        </w:tabs>
        <w:spacing w:line="312" w:lineRule="exact"/>
        <w:rPr>
          <w:sz w:val="24"/>
        </w:rPr>
      </w:pPr>
      <w:r>
        <w:rPr>
          <w:sz w:val="24"/>
        </w:rPr>
        <w:t xml:space="preserve">Target yield of 150,000kWh annually from solar panels installed at our Dublin </w:t>
      </w:r>
      <w:proofErr w:type="gramStart"/>
      <w:r>
        <w:rPr>
          <w:spacing w:val="-4"/>
          <w:sz w:val="24"/>
        </w:rPr>
        <w:t>site</w:t>
      </w:r>
      <w:proofErr w:type="gramEnd"/>
    </w:p>
    <w:p w14:paraId="01413DC1" w14:textId="77777777" w:rsidR="00462E84" w:rsidRDefault="00462E84">
      <w:pPr>
        <w:pStyle w:val="BodyText"/>
        <w:spacing w:before="86"/>
      </w:pPr>
    </w:p>
    <w:p w14:paraId="3EEACE36" w14:textId="77777777" w:rsidR="00462E84" w:rsidRDefault="00A25449">
      <w:pPr>
        <w:pStyle w:val="BodyText"/>
        <w:spacing w:line="213" w:lineRule="auto"/>
        <w:ind w:left="288" w:right="756"/>
      </w:pPr>
      <w:r>
        <w:t>This policy will be reviewed annually to ensure it continues to reflect the company’s activities as well as global trends and expectations. The Green team are responsible for the content of and operational</w:t>
      </w:r>
      <w:r>
        <w:rPr>
          <w:spacing w:val="-3"/>
        </w:rPr>
        <w:t xml:space="preserve"> </w:t>
      </w:r>
      <w:r>
        <w:t>implementation</w:t>
      </w:r>
      <w:r>
        <w:rPr>
          <w:spacing w:val="-3"/>
        </w:rPr>
        <w:t xml:space="preserve"> </w:t>
      </w:r>
      <w:r>
        <w:t>of</w:t>
      </w:r>
      <w:r>
        <w:rPr>
          <w:spacing w:val="-3"/>
        </w:rPr>
        <w:t xml:space="preserve"> </w:t>
      </w:r>
      <w:r>
        <w:t>this</w:t>
      </w:r>
      <w:r>
        <w:rPr>
          <w:spacing w:val="-3"/>
        </w:rPr>
        <w:t xml:space="preserve"> </w:t>
      </w:r>
      <w:r>
        <w:t>policy.</w:t>
      </w:r>
      <w:r>
        <w:rPr>
          <w:spacing w:val="-3"/>
        </w:rPr>
        <w:t xml:space="preserve"> </w:t>
      </w:r>
      <w:r>
        <w:t>This</w:t>
      </w:r>
      <w:r>
        <w:rPr>
          <w:spacing w:val="-3"/>
        </w:rPr>
        <w:t xml:space="preserve"> </w:t>
      </w:r>
      <w:r>
        <w:t>policy</w:t>
      </w:r>
      <w:r>
        <w:rPr>
          <w:spacing w:val="-3"/>
        </w:rPr>
        <w:t xml:space="preserve"> </w:t>
      </w:r>
      <w:r>
        <w:t>is</w:t>
      </w:r>
      <w:r>
        <w:rPr>
          <w:spacing w:val="-3"/>
        </w:rPr>
        <w:t xml:space="preserve"> </w:t>
      </w:r>
      <w:r>
        <w:t>a</w:t>
      </w:r>
      <w:r>
        <w:rPr>
          <w:spacing w:val="-3"/>
        </w:rPr>
        <w:t xml:space="preserve"> </w:t>
      </w:r>
      <w:r>
        <w:t>controlled</w:t>
      </w:r>
      <w:r>
        <w:rPr>
          <w:spacing w:val="-3"/>
        </w:rPr>
        <w:t xml:space="preserve"> </w:t>
      </w:r>
      <w:r>
        <w:t>document,</w:t>
      </w:r>
      <w:r>
        <w:rPr>
          <w:spacing w:val="-3"/>
        </w:rPr>
        <w:t xml:space="preserve"> </w:t>
      </w:r>
      <w:r>
        <w:t>any</w:t>
      </w:r>
      <w:r>
        <w:rPr>
          <w:spacing w:val="-3"/>
        </w:rPr>
        <w:t xml:space="preserve"> </w:t>
      </w:r>
      <w:r>
        <w:t>queries</w:t>
      </w:r>
      <w:r>
        <w:rPr>
          <w:spacing w:val="-3"/>
        </w:rPr>
        <w:t xml:space="preserve"> </w:t>
      </w:r>
      <w:r>
        <w:t xml:space="preserve">please contact </w:t>
      </w:r>
      <w:hyperlink r:id="rId28">
        <w:r>
          <w:t>quality@brennanco.ie</w:t>
        </w:r>
      </w:hyperlink>
    </w:p>
    <w:sectPr w:rsidR="00462E84">
      <w:pgSz w:w="12240" w:h="15840"/>
      <w:pgMar w:top="720" w:right="220" w:bottom="2000" w:left="680" w:header="496" w:footer="1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EB710" w14:textId="77777777" w:rsidR="00A25449" w:rsidRDefault="00A25449">
      <w:r>
        <w:separator/>
      </w:r>
    </w:p>
  </w:endnote>
  <w:endnote w:type="continuationSeparator" w:id="0">
    <w:p w14:paraId="1AAF03B1" w14:textId="77777777" w:rsidR="00A25449" w:rsidRDefault="00A2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mnes Medium">
    <w:altName w:val="Omnes Medium"/>
    <w:panose1 w:val="00000000000000000000"/>
    <w:charset w:val="00"/>
    <w:family w:val="auto"/>
    <w:pitch w:val="variable"/>
    <w:sig w:usb0="00000007" w:usb1="00000000" w:usb2="00000000" w:usb3="00000000" w:csb0="00000093" w:csb1="00000000"/>
  </w:font>
  <w:font w:name="Omnes SemiBold">
    <w:altName w:val="Omnes SemiBold"/>
    <w:panose1 w:val="00000000000000000000"/>
    <w:charset w:val="00"/>
    <w:family w:val="auto"/>
    <w:pitch w:val="variable"/>
    <w:sig w:usb0="00000007" w:usb1="00000000" w:usb2="00000000" w:usb3="00000000" w:csb0="00000093" w:csb1="00000000"/>
  </w:font>
  <w:font w:name="Omnes Light">
    <w:altName w:val="Omnes Light"/>
    <w:panose1 w:val="000000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F2BF2" w14:textId="77777777" w:rsidR="00462E84" w:rsidRDefault="00A25449">
    <w:pPr>
      <w:pStyle w:val="BodyText"/>
      <w:spacing w:line="14" w:lineRule="auto"/>
      <w:rPr>
        <w:sz w:val="20"/>
      </w:rPr>
    </w:pPr>
    <w:r>
      <w:rPr>
        <w:noProof/>
      </w:rPr>
      <w:drawing>
        <wp:anchor distT="0" distB="0" distL="0" distR="0" simplePos="0" relativeHeight="487515136" behindDoc="1" locked="0" layoutInCell="1" allowOverlap="1" wp14:anchorId="2777F798" wp14:editId="40625218">
          <wp:simplePos x="0" y="0"/>
          <wp:positionH relativeFrom="page">
            <wp:posOffset>0</wp:posOffset>
          </wp:positionH>
          <wp:positionV relativeFrom="page">
            <wp:posOffset>8778275</wp:posOffset>
          </wp:positionV>
          <wp:extent cx="7766785" cy="126952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7766785" cy="1269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3D13D" w14:textId="77777777" w:rsidR="00A25449" w:rsidRDefault="00A25449">
      <w:r>
        <w:separator/>
      </w:r>
    </w:p>
  </w:footnote>
  <w:footnote w:type="continuationSeparator" w:id="0">
    <w:p w14:paraId="45B96DD4" w14:textId="77777777" w:rsidR="00A25449" w:rsidRDefault="00A2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FF11F" w14:textId="77777777" w:rsidR="00462E84" w:rsidRDefault="00A25449">
    <w:pPr>
      <w:pStyle w:val="BodyText"/>
      <w:spacing w:line="14" w:lineRule="auto"/>
      <w:rPr>
        <w:sz w:val="20"/>
      </w:rPr>
    </w:pPr>
    <w:r>
      <w:rPr>
        <w:noProof/>
      </w:rPr>
      <mc:AlternateContent>
        <mc:Choice Requires="wps">
          <w:drawing>
            <wp:anchor distT="0" distB="0" distL="0" distR="0" simplePos="0" relativeHeight="487514112" behindDoc="1" locked="0" layoutInCell="1" allowOverlap="1" wp14:anchorId="100D1F15" wp14:editId="626E1309">
              <wp:simplePos x="0" y="0"/>
              <wp:positionH relativeFrom="page">
                <wp:posOffset>901700</wp:posOffset>
              </wp:positionH>
              <wp:positionV relativeFrom="page">
                <wp:posOffset>302259</wp:posOffset>
              </wp:positionV>
              <wp:extent cx="1087120" cy="1676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7120" cy="167640"/>
                      </a:xfrm>
                      <a:prstGeom prst="rect">
                        <a:avLst/>
                      </a:prstGeom>
                    </wps:spPr>
                    <wps:txbx>
                      <w:txbxContent>
                        <w:p w14:paraId="16F42E53" w14:textId="77777777" w:rsidR="00462E84" w:rsidRDefault="00A25449">
                          <w:pPr>
                            <w:spacing w:before="20"/>
                            <w:ind w:left="20"/>
                            <w:rPr>
                              <w:rFonts w:ascii="Omnes Light"/>
                              <w:sz w:val="16"/>
                            </w:rPr>
                          </w:pPr>
                          <w:r>
                            <w:rPr>
                              <w:rFonts w:ascii="Omnes Light"/>
                              <w:sz w:val="16"/>
                            </w:rPr>
                            <w:t xml:space="preserve">The Brennan &amp; Co </w:t>
                          </w:r>
                          <w:r>
                            <w:rPr>
                              <w:rFonts w:ascii="Omnes Light"/>
                              <w:spacing w:val="-2"/>
                              <w:sz w:val="16"/>
                            </w:rPr>
                            <w:t>Group</w:t>
                          </w:r>
                        </w:p>
                      </w:txbxContent>
                    </wps:txbx>
                    <wps:bodyPr wrap="square" lIns="0" tIns="0" rIns="0" bIns="0" rtlCol="0">
                      <a:noAutofit/>
                    </wps:bodyPr>
                  </wps:wsp>
                </a:graphicData>
              </a:graphic>
            </wp:anchor>
          </w:drawing>
        </mc:Choice>
        <mc:Fallback>
          <w:pict>
            <v:shapetype w14:anchorId="100D1F15" id="_x0000_t202" coordsize="21600,21600" o:spt="202" path="m,l,21600r21600,l21600,xe">
              <v:stroke joinstyle="miter"/>
              <v:path gradientshapeok="t" o:connecttype="rect"/>
            </v:shapetype>
            <v:shape id="Textbox 6" o:spid="_x0000_s1026" type="#_x0000_t202" style="position:absolute;margin-left:71pt;margin-top:23.8pt;width:85.6pt;height:13.2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" filled="f" stroked="f">
              <v:textbox inset="0,0,0,0">
                <w:txbxContent>
                  <w:p w14:paraId="16F42E53" w14:textId="77777777" w:rsidR="00462E84" w:rsidRDefault="00A25449">
                    <w:pPr>
                      <w:spacing w:before="20"/>
                      <w:ind w:left="20"/>
                      <w:rPr>
                        <w:rFonts w:ascii="Omnes Light"/>
                        <w:sz w:val="16"/>
                      </w:rPr>
                    </w:pPr>
                    <w:r>
                      <w:rPr>
                        <w:rFonts w:ascii="Omnes Light"/>
                        <w:sz w:val="16"/>
                      </w:rPr>
                      <w:t xml:space="preserve">The Brennan &amp; Co </w:t>
                    </w:r>
                    <w:r>
                      <w:rPr>
                        <w:rFonts w:ascii="Omnes Light"/>
                        <w:spacing w:val="-2"/>
                        <w:sz w:val="16"/>
                      </w:rPr>
                      <w:t>Group</w:t>
                    </w:r>
                  </w:p>
                </w:txbxContent>
              </v:textbox>
              <w10:wrap anchorx="page" anchory="page"/>
            </v:shape>
          </w:pict>
        </mc:Fallback>
      </mc:AlternateContent>
    </w:r>
    <w:r>
      <w:rPr>
        <w:noProof/>
      </w:rPr>
      <mc:AlternateContent>
        <mc:Choice Requires="wps">
          <w:drawing>
            <wp:anchor distT="0" distB="0" distL="0" distR="0" simplePos="0" relativeHeight="487514624" behindDoc="1" locked="0" layoutInCell="1" allowOverlap="1" wp14:anchorId="33DD3921" wp14:editId="48E5804D">
              <wp:simplePos x="0" y="0"/>
              <wp:positionH relativeFrom="page">
                <wp:posOffset>3427476</wp:posOffset>
              </wp:positionH>
              <wp:positionV relativeFrom="page">
                <wp:posOffset>302259</wp:posOffset>
              </wp:positionV>
              <wp:extent cx="917575" cy="1676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7575" cy="167640"/>
                      </a:xfrm>
                      <a:prstGeom prst="rect">
                        <a:avLst/>
                      </a:prstGeom>
                    </wps:spPr>
                    <wps:txbx>
                      <w:txbxContent>
                        <w:p w14:paraId="4DBC14ED" w14:textId="77777777" w:rsidR="00462E84" w:rsidRDefault="00A25449">
                          <w:pPr>
                            <w:spacing w:before="20"/>
                            <w:ind w:left="20"/>
                            <w:rPr>
                              <w:rFonts w:ascii="Omnes Light"/>
                              <w:sz w:val="16"/>
                            </w:rPr>
                          </w:pPr>
                          <w:r>
                            <w:rPr>
                              <w:rFonts w:ascii="Omnes Light"/>
                              <w:sz w:val="16"/>
                            </w:rPr>
                            <w:t xml:space="preserve">Environmental </w:t>
                          </w:r>
                          <w:r>
                            <w:rPr>
                              <w:rFonts w:ascii="Omnes Light"/>
                              <w:spacing w:val="-2"/>
                              <w:sz w:val="16"/>
                            </w:rPr>
                            <w:t>Policy</w:t>
                          </w:r>
                        </w:p>
                      </w:txbxContent>
                    </wps:txbx>
                    <wps:bodyPr wrap="square" lIns="0" tIns="0" rIns="0" bIns="0" rtlCol="0">
                      <a:noAutofit/>
                    </wps:bodyPr>
                  </wps:wsp>
                </a:graphicData>
              </a:graphic>
            </wp:anchor>
          </w:drawing>
        </mc:Choice>
        <mc:Fallback>
          <w:pict>
            <v:shape w14:anchorId="33DD3921" id="Textbox 7" o:spid="_x0000_s1027" type="#_x0000_t202" style="position:absolute;margin-left:269.9pt;margin-top:23.8pt;width:72.25pt;height:13.2pt;z-index:-158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" filled="f" stroked="f">
              <v:textbox inset="0,0,0,0">
                <w:txbxContent>
                  <w:p w14:paraId="4DBC14ED" w14:textId="77777777" w:rsidR="00462E84" w:rsidRDefault="00A25449">
                    <w:pPr>
                      <w:spacing w:before="20"/>
                      <w:ind w:left="20"/>
                      <w:rPr>
                        <w:rFonts w:ascii="Omnes Light"/>
                        <w:sz w:val="16"/>
                      </w:rPr>
                    </w:pPr>
                    <w:r>
                      <w:rPr>
                        <w:rFonts w:ascii="Omnes Light"/>
                        <w:sz w:val="16"/>
                      </w:rPr>
                      <w:t xml:space="preserve">Environmental </w:t>
                    </w:r>
                    <w:r>
                      <w:rPr>
                        <w:rFonts w:ascii="Omnes Light"/>
                        <w:spacing w:val="-2"/>
                        <w:sz w:val="16"/>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AB6C7C"/>
    <w:multiLevelType w:val="hybridMultilevel"/>
    <w:tmpl w:val="606EF2BA"/>
    <w:lvl w:ilvl="0" w:tplc="587A9332">
      <w:numFmt w:val="bullet"/>
      <w:lvlText w:val=""/>
      <w:lvlJc w:val="left"/>
      <w:pPr>
        <w:ind w:left="491" w:hanging="320"/>
      </w:pPr>
      <w:rPr>
        <w:rFonts w:ascii="Symbol" w:eastAsia="Symbol" w:hAnsi="Symbol" w:cs="Symbol" w:hint="default"/>
        <w:b w:val="0"/>
        <w:bCs w:val="0"/>
        <w:i w:val="0"/>
        <w:iCs w:val="0"/>
        <w:spacing w:val="0"/>
        <w:w w:val="100"/>
        <w:sz w:val="24"/>
        <w:szCs w:val="24"/>
        <w:lang w:val="en-US" w:eastAsia="en-US" w:bidi="ar-SA"/>
      </w:rPr>
    </w:lvl>
    <w:lvl w:ilvl="1" w:tplc="51267FDC">
      <w:numFmt w:val="bullet"/>
      <w:lvlText w:val=""/>
      <w:lvlJc w:val="left"/>
      <w:pPr>
        <w:ind w:left="596" w:hanging="320"/>
      </w:pPr>
      <w:rPr>
        <w:rFonts w:ascii="Symbol" w:eastAsia="Symbol" w:hAnsi="Symbol" w:cs="Symbol" w:hint="default"/>
        <w:b w:val="0"/>
        <w:bCs w:val="0"/>
        <w:i w:val="0"/>
        <w:iCs w:val="0"/>
        <w:spacing w:val="0"/>
        <w:w w:val="100"/>
        <w:sz w:val="24"/>
        <w:szCs w:val="24"/>
        <w:lang w:val="en-US" w:eastAsia="en-US" w:bidi="ar-SA"/>
      </w:rPr>
    </w:lvl>
    <w:lvl w:ilvl="2" w:tplc="A404AE3E">
      <w:numFmt w:val="bullet"/>
      <w:lvlText w:val=""/>
      <w:lvlJc w:val="left"/>
      <w:pPr>
        <w:ind w:left="756" w:hanging="320"/>
      </w:pPr>
      <w:rPr>
        <w:rFonts w:ascii="Symbol" w:eastAsia="Symbol" w:hAnsi="Symbol" w:cs="Symbol" w:hint="default"/>
        <w:b w:val="0"/>
        <w:bCs w:val="0"/>
        <w:i w:val="0"/>
        <w:iCs w:val="0"/>
        <w:spacing w:val="0"/>
        <w:w w:val="100"/>
        <w:sz w:val="24"/>
        <w:szCs w:val="24"/>
        <w:lang w:val="en-US" w:eastAsia="en-US" w:bidi="ar-SA"/>
      </w:rPr>
    </w:lvl>
    <w:lvl w:ilvl="3" w:tplc="07E673AC">
      <w:numFmt w:val="bullet"/>
      <w:lvlText w:val="•"/>
      <w:lvlJc w:val="left"/>
      <w:pPr>
        <w:ind w:left="2082" w:hanging="320"/>
      </w:pPr>
      <w:rPr>
        <w:rFonts w:hint="default"/>
        <w:lang w:val="en-US" w:eastAsia="en-US" w:bidi="ar-SA"/>
      </w:rPr>
    </w:lvl>
    <w:lvl w:ilvl="4" w:tplc="072C666C">
      <w:numFmt w:val="bullet"/>
      <w:lvlText w:val="•"/>
      <w:lvlJc w:val="left"/>
      <w:pPr>
        <w:ind w:left="3405" w:hanging="320"/>
      </w:pPr>
      <w:rPr>
        <w:rFonts w:hint="default"/>
        <w:lang w:val="en-US" w:eastAsia="en-US" w:bidi="ar-SA"/>
      </w:rPr>
    </w:lvl>
    <w:lvl w:ilvl="5" w:tplc="A18AC4EA">
      <w:numFmt w:val="bullet"/>
      <w:lvlText w:val="•"/>
      <w:lvlJc w:val="left"/>
      <w:pPr>
        <w:ind w:left="4727" w:hanging="320"/>
      </w:pPr>
      <w:rPr>
        <w:rFonts w:hint="default"/>
        <w:lang w:val="en-US" w:eastAsia="en-US" w:bidi="ar-SA"/>
      </w:rPr>
    </w:lvl>
    <w:lvl w:ilvl="6" w:tplc="EB0AA43C">
      <w:numFmt w:val="bullet"/>
      <w:lvlText w:val="•"/>
      <w:lvlJc w:val="left"/>
      <w:pPr>
        <w:ind w:left="6050" w:hanging="320"/>
      </w:pPr>
      <w:rPr>
        <w:rFonts w:hint="default"/>
        <w:lang w:val="en-US" w:eastAsia="en-US" w:bidi="ar-SA"/>
      </w:rPr>
    </w:lvl>
    <w:lvl w:ilvl="7" w:tplc="35346DE4">
      <w:numFmt w:val="bullet"/>
      <w:lvlText w:val="•"/>
      <w:lvlJc w:val="left"/>
      <w:pPr>
        <w:ind w:left="7372" w:hanging="320"/>
      </w:pPr>
      <w:rPr>
        <w:rFonts w:hint="default"/>
        <w:lang w:val="en-US" w:eastAsia="en-US" w:bidi="ar-SA"/>
      </w:rPr>
    </w:lvl>
    <w:lvl w:ilvl="8" w:tplc="57E435F6">
      <w:numFmt w:val="bullet"/>
      <w:lvlText w:val="•"/>
      <w:lvlJc w:val="left"/>
      <w:pPr>
        <w:ind w:left="8695" w:hanging="320"/>
      </w:pPr>
      <w:rPr>
        <w:rFonts w:hint="default"/>
        <w:lang w:val="en-US" w:eastAsia="en-US" w:bidi="ar-SA"/>
      </w:rPr>
    </w:lvl>
  </w:abstractNum>
  <w:num w:numId="1" w16cid:durableId="88764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84"/>
    <w:rsid w:val="00462E84"/>
    <w:rsid w:val="00A25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84DC"/>
  <w15:docId w15:val="{D1F3DA8D-5C38-416B-8022-963C6ED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mnes Medium" w:eastAsia="Omnes Medium" w:hAnsi="Omnes Medium" w:cs="Omnes Medium"/>
    </w:rPr>
  </w:style>
  <w:style w:type="paragraph" w:styleId="Heading1">
    <w:name w:val="heading 1"/>
    <w:basedOn w:val="Normal"/>
    <w:uiPriority w:val="9"/>
    <w:qFormat/>
    <w:pPr>
      <w:outlineLvl w:val="0"/>
    </w:pPr>
    <w:rPr>
      <w:rFonts w:ascii="Omnes SemiBold" w:eastAsia="Omnes SemiBold" w:hAnsi="Omnes SemiBold" w:cs="Omnes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468"/>
      <w:jc w:val="center"/>
    </w:pPr>
    <w:rPr>
      <w:rFonts w:ascii="Omnes SemiBold" w:eastAsia="Omnes SemiBold" w:hAnsi="Omnes SemiBold" w:cs="Omnes SemiBold"/>
      <w:sz w:val="32"/>
      <w:szCs w:val="32"/>
    </w:rPr>
  </w:style>
  <w:style w:type="paragraph" w:styleId="ListParagraph">
    <w:name w:val="List Paragraph"/>
    <w:basedOn w:val="Normal"/>
    <w:uiPriority w:val="1"/>
    <w:qFormat/>
    <w:pPr>
      <w:ind w:left="472" w:hanging="3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brennanco.ie/wp-content/uploads/2023/11/The-Marlay-Invisible-Systems-A-Case-Study-industrial.pdf"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www.brennanco.ie/wp-content/uploads/2023/11/The-Marlay-Invisible-Systems-A-Case-Study-industrial.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ak.ie/about-us/" TargetMode="External"/><Relationship Id="rId24" Type="http://schemas.openxmlformats.org/officeDocument/2006/relationships/hyperlink" Target="https://www.brennanco.ie/wp-content/uploads/2023/11/The-Marlay-Invisible-Systems-A-Case-Study-industrial.pdf" TargetMode="External"/><Relationship Id="rId5" Type="http://schemas.openxmlformats.org/officeDocument/2006/relationships/footnotes" Target="footnotes.xml"/><Relationship Id="rId15" Type="http://schemas.openxmlformats.org/officeDocument/2006/relationships/hyperlink" Target="https://vyra.com/" TargetMode="External"/><Relationship Id="rId23" Type="http://schemas.openxmlformats.org/officeDocument/2006/relationships/hyperlink" Target="https://www.brennanco.ie/wp-content/uploads/2023/11/The-Marlay-Invisible-Systems-A-Case-Study-industrial.pdf" TargetMode="External"/><Relationship Id="rId28" Type="http://schemas.openxmlformats.org/officeDocument/2006/relationships/hyperlink" Target="mailto:quality@brennanco.ie"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image" Target="media/image14.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4</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Polisel</dc:creator>
  <cp:lastModifiedBy>Mariangela Polisel</cp:lastModifiedBy>
  <cp:revision>2</cp:revision>
  <dcterms:created xsi:type="dcterms:W3CDTF">2024-05-07T11:02:00Z</dcterms:created>
  <dcterms:modified xsi:type="dcterms:W3CDTF">2024-05-07T11:02:00Z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Adobe Acrobat Pro (64-bit) 24.1.20615</vt:lpwstr>
  </property>
  <property fmtid="{D5CDD505-2E9C-101B-9397-08002B2CF9AE}" pid="4" name="LastSaved">
    <vt:filetime>2024-05-07T00:00:00Z</vt:filetime>
  </property>
  <property fmtid="{D5CDD505-2E9C-101B-9397-08002B2CF9AE}" pid="5" name="Producer">
    <vt:lpwstr>Adobe Acrobat Pro (64-bit) 24.1.20615</vt:lpwstr>
  </property>
</Properties>
</file>